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2518BDEC" w:rsidR="00B12341" w:rsidRDefault="00B144E9" w:rsidP="00B12341">
      <w:pPr>
        <w:pStyle w:val="CRCoverPage"/>
        <w:tabs>
          <w:tab w:val="right" w:pos="9639"/>
        </w:tabs>
        <w:spacing w:after="0"/>
        <w:rPr>
          <w:b/>
          <w:noProof/>
          <w:sz w:val="24"/>
        </w:rPr>
      </w:pPr>
      <w:r w:rsidRPr="00B144E9">
        <w:rPr>
          <w:b/>
          <w:noProof/>
          <w:sz w:val="24"/>
        </w:rPr>
        <w:t>3GPP TSG-RAN WG4 Meeting #108</w:t>
      </w:r>
      <w:r w:rsidR="00DC5180" w:rsidRPr="0033027D">
        <w:rPr>
          <w:b/>
          <w:noProof/>
          <w:sz w:val="24"/>
        </w:rPr>
        <w:tab/>
      </w:r>
      <w:r w:rsidR="00E77476" w:rsidRPr="00E77476">
        <w:rPr>
          <w:b/>
          <w:noProof/>
          <w:sz w:val="24"/>
        </w:rPr>
        <w:t>R4-2311770</w:t>
      </w:r>
    </w:p>
    <w:p w14:paraId="63C63B34" w14:textId="5836C058" w:rsidR="001512D7" w:rsidRPr="00B144E9" w:rsidRDefault="00B144E9" w:rsidP="00B144E9">
      <w:pPr>
        <w:rPr>
          <w:rFonts w:ascii="Arial" w:hAnsi="Arial" w:cs="Arial"/>
          <w:b/>
          <w:noProof/>
          <w:sz w:val="24"/>
          <w:szCs w:val="24"/>
        </w:rPr>
      </w:pPr>
      <w:r>
        <w:rPr>
          <w:rFonts w:ascii="Arial" w:hAnsi="Arial" w:cs="Arial"/>
          <w:b/>
          <w:noProof/>
          <w:sz w:val="24"/>
          <w:szCs w:val="24"/>
        </w:rPr>
        <w:t>Toulouse</w:t>
      </w:r>
      <w:r w:rsidRPr="00AB4E9C">
        <w:rPr>
          <w:rFonts w:ascii="Arial" w:hAnsi="Arial" w:cs="Arial"/>
          <w:b/>
          <w:noProof/>
          <w:sz w:val="24"/>
          <w:szCs w:val="24"/>
        </w:rPr>
        <w:t xml:space="preserve">, </w:t>
      </w:r>
      <w:r>
        <w:rPr>
          <w:rFonts w:ascii="Arial" w:hAnsi="Arial" w:cs="Arial"/>
          <w:b/>
          <w:noProof/>
          <w:sz w:val="24"/>
          <w:szCs w:val="24"/>
        </w:rPr>
        <w:t>France, 21 – 25 August 2023</w:t>
      </w:r>
      <w:r w:rsidR="00766B19">
        <w:rPr>
          <w:rFonts w:cs="Arial"/>
          <w:b/>
          <w:sz w:val="24"/>
        </w:rPr>
        <w:br/>
      </w:r>
    </w:p>
    <w:p w14:paraId="46DA2A95" w14:textId="5CE9307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77476" w:rsidRPr="00E77476">
        <w:rPr>
          <w:rFonts w:ascii="Arial" w:hAnsi="Arial" w:cs="Arial"/>
          <w:b/>
        </w:rPr>
        <w:t>UE behaviour when configured with two TAGs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4FDDBA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43D09" w:rsidRPr="00643D09">
        <w:rPr>
          <w:rFonts w:ascii="Arial" w:hAnsi="Arial" w:cs="Arial"/>
          <w:b/>
        </w:rPr>
        <w:t>8.23.2.</w:t>
      </w:r>
      <w:r w:rsidR="00E77476">
        <w:rPr>
          <w:rFonts w:ascii="Arial" w:hAnsi="Arial" w:cs="Arial"/>
          <w:b/>
        </w:rPr>
        <w:t>2</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77777777"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proofErr w:type="spellStart"/>
      <w:r w:rsidR="00BD0ED2" w:rsidRPr="00BD0ED2">
        <w:rPr>
          <w:rFonts w:ascii="Arial" w:hAnsi="Arial" w:cs="Arial"/>
          <w:b/>
        </w:rPr>
        <w:t>NR_MC_enh</w:t>
      </w:r>
      <w:proofErr w:type="spellEnd"/>
      <w:r w:rsidR="00BD0ED2" w:rsidRPr="00BD0ED2">
        <w:rPr>
          <w:rFonts w:ascii="Arial" w:hAnsi="Arial" w:cs="Arial"/>
          <w:b/>
        </w:rPr>
        <w:t xml:space="preserve">-Core </w:t>
      </w:r>
    </w:p>
    <w:p w14:paraId="3EDAE914" w14:textId="01070168"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01D2B5D5" w:rsidR="004639D0" w:rsidRDefault="00A75560" w:rsidP="000871AF">
      <w:r>
        <w:t>R</w:t>
      </w:r>
      <w:r w:rsidRPr="00DA483F">
        <w:t>AN</w:t>
      </w:r>
      <w:r w:rsidR="00D2727A">
        <w:t>4</w:t>
      </w:r>
      <w:r w:rsidR="00972CEE">
        <w:t xml:space="preserve">#107 agreed a CR [38] for </w:t>
      </w:r>
      <w:r w:rsidR="00082B66">
        <w:t xml:space="preserve">including </w:t>
      </w:r>
      <w:r w:rsidR="00CC616F">
        <w:t xml:space="preserve">requirements for </w:t>
      </w:r>
      <w:r w:rsidR="00264EF0">
        <w:t>two TAGs</w:t>
      </w:r>
      <w:r w:rsidR="00082B66">
        <w:t>.</w:t>
      </w:r>
      <w:r w:rsidR="00264EF0">
        <w:t xml:space="preserve"> </w:t>
      </w:r>
      <w:r w:rsidR="00FA6384">
        <w:t xml:space="preserve">Earlier there were discussions to add </w:t>
      </w:r>
      <w:r w:rsidR="00BA1E60">
        <w:t>time masks for this case and in an anticipation of</w:t>
      </w:r>
      <w:r w:rsidR="00553386">
        <w:t xml:space="preserve"> further discussions, we provide some views on what the expected UE </w:t>
      </w:r>
      <w:r w:rsidR="00694301">
        <w:t xml:space="preserve">behaviour should be. </w:t>
      </w:r>
      <w:r w:rsidR="00972CEE">
        <w:t xml:space="preserve"> </w:t>
      </w:r>
    </w:p>
    <w:p w14:paraId="63B85C67" w14:textId="0F854FD5" w:rsidR="006503DB" w:rsidRDefault="000A567D" w:rsidP="00AB20CC">
      <w:pPr>
        <w:pStyle w:val="Heading1"/>
      </w:pPr>
      <w:r>
        <w:t xml:space="preserve">2. </w:t>
      </w:r>
      <w:r>
        <w:tab/>
      </w:r>
      <w:r w:rsidR="002A1C01">
        <w:t>Discussion</w:t>
      </w:r>
    </w:p>
    <w:p w14:paraId="2A59655B" w14:textId="77777777" w:rsidR="00545ADC" w:rsidRDefault="00694301" w:rsidP="00560434">
      <w:r>
        <w:t>When UE is configured for TX switching</w:t>
      </w:r>
      <w:r w:rsidR="0078114A">
        <w:t xml:space="preserve"> between bands</w:t>
      </w:r>
      <w:r w:rsidR="008E533B">
        <w:t xml:space="preserve"> and switching period is configured for a band</w:t>
      </w:r>
      <w:r w:rsidR="0078114A">
        <w:t xml:space="preserve">, it makes an assumption </w:t>
      </w:r>
      <w:r w:rsidR="00025CF1">
        <w:t>that is follows the grants fully on the band with higher priority</w:t>
      </w:r>
      <w:r w:rsidR="00CA4A42">
        <w:t xml:space="preserve">. Switching happens then as in switching time diagrams in </w:t>
      </w:r>
      <w:r w:rsidR="00960481">
        <w:t xml:space="preserve">the specification now, for example </w:t>
      </w:r>
      <w:r w:rsidR="007C63F7" w:rsidRPr="007C63F7">
        <w:t>Figure 6.3A.3.3.2-1a</w:t>
      </w:r>
      <w:r w:rsidR="007C63F7">
        <w:t xml:space="preserve">. </w:t>
      </w:r>
      <w:r w:rsidR="00105AA5">
        <w:t xml:space="preserve">If the timing difference then </w:t>
      </w:r>
      <w:r w:rsidR="001265D4">
        <w:t xml:space="preserve">changes, UE may not be able to translate the timing </w:t>
      </w:r>
      <w:r w:rsidR="00545ADC">
        <w:t xml:space="preserve">change to a new grant on the band with lower priority, i.e. the </w:t>
      </w:r>
      <w:proofErr w:type="spellStart"/>
      <w:r w:rsidR="00545ADC">
        <w:t>namd</w:t>
      </w:r>
      <w:proofErr w:type="spellEnd"/>
      <w:r w:rsidR="00545ADC">
        <w:t xml:space="preserve"> that needs to be punctured with the switching period. </w:t>
      </w:r>
    </w:p>
    <w:p w14:paraId="1D7C591E" w14:textId="77777777" w:rsidR="00AD2C6F" w:rsidRPr="00AD2C6F" w:rsidRDefault="00545ADC" w:rsidP="00560434">
      <w:pPr>
        <w:rPr>
          <w:b/>
          <w:bCs/>
        </w:rPr>
      </w:pPr>
      <w:r w:rsidRPr="00AD2C6F">
        <w:rPr>
          <w:b/>
          <w:bCs/>
        </w:rPr>
        <w:t xml:space="preserve">Proposal: When UE is configured with </w:t>
      </w:r>
      <w:r w:rsidR="00FA5BA8" w:rsidRPr="00AD2C6F">
        <w:rPr>
          <w:b/>
          <w:bCs/>
        </w:rPr>
        <w:t xml:space="preserve">more than one TAG for bands that are configured for TX switching, UE is allowed to keep the </w:t>
      </w:r>
      <w:r w:rsidR="00261CC2" w:rsidRPr="00AD2C6F">
        <w:rPr>
          <w:b/>
          <w:bCs/>
        </w:rPr>
        <w:t xml:space="preserve">assumption of the impact of the switching the same </w:t>
      </w:r>
      <w:r w:rsidR="00AD2C6F" w:rsidRPr="00AD2C6F">
        <w:rPr>
          <w:b/>
          <w:bCs/>
        </w:rPr>
        <w:t>for each band individually.</w:t>
      </w:r>
    </w:p>
    <w:p w14:paraId="0E8054D7" w14:textId="7D56E208" w:rsidR="00A6481F" w:rsidRDefault="0027551E" w:rsidP="00560434">
      <w:r>
        <w:rPr>
          <w:noProof/>
        </w:rPr>
        <mc:AlternateContent>
          <mc:Choice Requires="wpi">
            <w:drawing>
              <wp:anchor distT="0" distB="0" distL="114300" distR="114300" simplePos="0" relativeHeight="251663360" behindDoc="0" locked="0" layoutInCell="1" allowOverlap="1" wp14:anchorId="2E4B798F" wp14:editId="3B186E8D">
                <wp:simplePos x="0" y="0"/>
                <wp:positionH relativeFrom="column">
                  <wp:posOffset>1536632</wp:posOffset>
                </wp:positionH>
                <wp:positionV relativeFrom="paragraph">
                  <wp:posOffset>518404</wp:posOffset>
                </wp:positionV>
                <wp:extent cx="360" cy="360"/>
                <wp:effectExtent l="38100" t="38100" r="38100" b="38100"/>
                <wp:wrapNone/>
                <wp:docPr id="6" name="Ink 6"/>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w14:cNvContentPartPr>
                      </w14:nvContentPartPr>
                      <w14:xfrm>
                        <a:off x="0" y="0"/>
                        <a:ext cx="360" cy="360"/>
                      </w14:xfrm>
                    </w14:contentPart>
                  </a:graphicData>
                </a:graphic>
              </wp:anchor>
            </w:drawing>
          </mc:Choice>
          <mc:Fallback>
            <w:pict>
              <v:shapetype w14:anchorId="642CEF9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6" o:spid="_x0000_s1026" type="#_x0000_t75" style="position:absolute;margin-left:120.3pt;margin-top:40.1pt;width:1.45pt;height:1.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">
                <v:imagedata r:id="rId10" o:title=""/>
                <o:lock v:ext="edit" rotation="t" aspectratio="f"/>
              </v:shape>
            </w:pict>
          </mc:Fallback>
        </mc:AlternateContent>
      </w:r>
      <w:r w:rsidR="00AD2C6F">
        <w:t xml:space="preserve">This means, that in the case of </w:t>
      </w:r>
      <w:r w:rsidR="00AD2C6F" w:rsidRPr="007C63F7">
        <w:t>Figure 6.3A.3.3.2-1a</w:t>
      </w:r>
      <w:r w:rsidR="00AD2C6F">
        <w:t>, if the</w:t>
      </w:r>
      <w:r w:rsidR="00046079">
        <w:t xml:space="preserve"> timing of the carrier 1 advances</w:t>
      </w:r>
      <w:r>
        <w:t xml:space="preserve"> as drawn with purple in the picture</w:t>
      </w:r>
      <w:r w:rsidR="00046079">
        <w:t xml:space="preserve">, i.e. it leaves more time for UE to do the switch, then the UE is allowed to still puncture the </w:t>
      </w:r>
      <w:r>
        <w:t xml:space="preserve">grant on carrier 1 assuming the switch happens in the original time. </w:t>
      </w:r>
    </w:p>
    <w:p w14:paraId="7DD65F6C" w14:textId="640B6B4A" w:rsidR="00142F2A" w:rsidRPr="00DD420E" w:rsidRDefault="0027551E" w:rsidP="00560434">
      <w:r>
        <w:rPr>
          <w:noProof/>
        </w:rPr>
        <mc:AlternateContent>
          <mc:Choice Requires="wpi">
            <w:drawing>
              <wp:anchor distT="0" distB="0" distL="114300" distR="114300" simplePos="0" relativeHeight="251662336" behindDoc="0" locked="0" layoutInCell="1" allowOverlap="1" wp14:anchorId="3A84F2CC" wp14:editId="21B7F8FD">
                <wp:simplePos x="0" y="0"/>
                <wp:positionH relativeFrom="column">
                  <wp:posOffset>1518285</wp:posOffset>
                </wp:positionH>
                <wp:positionV relativeFrom="paragraph">
                  <wp:posOffset>173990</wp:posOffset>
                </wp:positionV>
                <wp:extent cx="363855" cy="218805"/>
                <wp:effectExtent l="38100" t="38100" r="36195" b="29210"/>
                <wp:wrapNone/>
                <wp:docPr id="5" name="Ink 5"/>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w14:cNvContentPartPr>
                      </w14:nvContentPartPr>
                      <w14:xfrm>
                        <a:off x="0" y="0"/>
                        <a:ext cx="363855" cy="218805"/>
                      </w14:xfrm>
                    </w14:contentPart>
                  </a:graphicData>
                </a:graphic>
              </wp:anchor>
            </w:drawing>
          </mc:Choice>
          <mc:Fallback>
            <w:pict>
              <v:shape w14:anchorId="64B740AD" id="Ink 5" o:spid="_x0000_s1026" type="#_x0000_t75" style="position:absolute;margin-left:118.85pt;margin-top:13pt;width:30.05pt;height:18.6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">
                <v:imagedata r:id="rId12" o:title=""/>
                <o:lock v:ext="edit" rotation="t" aspectratio="f"/>
              </v:shape>
            </w:pict>
          </mc:Fallback>
        </mc:AlternateContent>
      </w:r>
      <w:r w:rsidR="009B5275" w:rsidRPr="00FD0CCE">
        <w:rPr>
          <w:noProof/>
        </w:rPr>
        <w:drawing>
          <wp:inline distT="0" distB="0" distL="0" distR="0" wp14:anchorId="1077A4AF" wp14:editId="494B2D08">
            <wp:extent cx="6122035" cy="228028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280285"/>
                    </a:xfrm>
                    <a:prstGeom prst="rect">
                      <a:avLst/>
                    </a:prstGeom>
                    <a:noFill/>
                    <a:ln>
                      <a:noFill/>
                    </a:ln>
                  </pic:spPr>
                </pic:pic>
              </a:graphicData>
            </a:graphic>
          </wp:inline>
        </w:drawing>
      </w:r>
    </w:p>
    <w:p w14:paraId="468425AF" w14:textId="153B2AA0" w:rsidR="00485C35" w:rsidRPr="00CD0435" w:rsidRDefault="0076197C" w:rsidP="00324949">
      <w:pPr>
        <w:pStyle w:val="Heading1"/>
        <w:rPr>
          <w:b/>
          <w:bCs/>
        </w:rPr>
      </w:pPr>
      <w:r>
        <w:lastRenderedPageBreak/>
        <w:t>Conclusion</w:t>
      </w:r>
    </w:p>
    <w:p w14:paraId="1EB60C2D" w14:textId="67466A3A" w:rsidR="00E13479" w:rsidRDefault="00C335D2" w:rsidP="00D93828">
      <w:r>
        <w:t xml:space="preserve">We made one proposal in anticipation of multi TAG discussion to continue. </w:t>
      </w:r>
    </w:p>
    <w:p w14:paraId="00AF6D47" w14:textId="77777777" w:rsidR="00C335D2" w:rsidRPr="00AD2C6F" w:rsidRDefault="00C335D2" w:rsidP="00C335D2">
      <w:pPr>
        <w:rPr>
          <w:b/>
          <w:bCs/>
        </w:rPr>
      </w:pPr>
      <w:r w:rsidRPr="00AD2C6F">
        <w:rPr>
          <w:b/>
          <w:bCs/>
        </w:rPr>
        <w:t>Proposal: When UE is configured with more than one TAG for bands that are configured for TX switching, UE is allowed to keep the assumption of the impact of the switching the same for each band individually.</w:t>
      </w:r>
    </w:p>
    <w:p w14:paraId="4180AE67" w14:textId="77777777" w:rsidR="00C335D2" w:rsidRDefault="00C335D2" w:rsidP="00D93828"/>
    <w:p w14:paraId="11D8DF26" w14:textId="331351E0" w:rsidR="007018F3" w:rsidRDefault="007018F3" w:rsidP="00D506FF">
      <w:pPr>
        <w:pStyle w:val="Heading1"/>
        <w:ind w:left="0" w:firstLine="0"/>
      </w:pPr>
      <w:r>
        <w:t>Reference</w:t>
      </w:r>
    </w:p>
    <w:p w14:paraId="136B476F" w14:textId="40F99EF5" w:rsidR="00EC43BE" w:rsidRDefault="007018F3" w:rsidP="00B76D38">
      <w:pPr>
        <w:pStyle w:val="B1"/>
      </w:pPr>
      <w:r>
        <w:t>[1]</w:t>
      </w:r>
      <w:r>
        <w:tab/>
      </w:r>
      <w:r w:rsidR="00A23BEE" w:rsidRPr="00A23BEE">
        <w:t>RP-222251</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w:t>
      </w:r>
      <w:r w:rsidR="00E9493A">
        <w:t>7</w:t>
      </w:r>
      <w:r w:rsidR="00CF0343">
        <w:t>e</w:t>
      </w:r>
      <w:r w:rsidR="00C576AE">
        <w:t xml:space="preserve">, </w:t>
      </w:r>
      <w:r w:rsidR="000138B6" w:rsidRPr="000138B6">
        <w:t>Electronic meeting</w:t>
      </w:r>
      <w:r w:rsidR="000138B6">
        <w:t xml:space="preserve">, </w:t>
      </w:r>
      <w:r w:rsidR="00CF0343" w:rsidRPr="00CF0343">
        <w:t>September 12 - 16,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14"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r w:rsidR="00BB2B9E" w:rsidRPr="00BB2B9E">
        <w:t>Electronic meeting, 21 February – 3 March 2022</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r w:rsidR="000E40AB" w:rsidRPr="000E40AB">
        <w:rPr>
          <w:bCs/>
        </w:rPr>
        <w:t>Electronic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r w:rsidR="004B2956" w:rsidRPr="000E40AB">
        <w:rPr>
          <w:bCs/>
        </w:rPr>
        <w:t>Electronic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18BCBEA2"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RAN4#104Bi</w:t>
      </w:r>
      <w:r w:rsidR="00CF2FF2">
        <w:rPr>
          <w:bCs/>
        </w:rPr>
        <w:t>s-</w:t>
      </w:r>
      <w:r>
        <w:rPr>
          <w:bCs/>
        </w:rPr>
        <w:t>e, Online, Oct 2022</w:t>
      </w:r>
    </w:p>
    <w:p w14:paraId="435CC3DE" w14:textId="4CE4F5E5" w:rsidR="00277F97" w:rsidRPr="00277F97" w:rsidRDefault="00277F97" w:rsidP="0041320D">
      <w:pPr>
        <w:pStyle w:val="B1"/>
        <w:rPr>
          <w:bCs/>
        </w:rPr>
      </w:pPr>
      <w:r>
        <w:rPr>
          <w:bCs/>
        </w:rPr>
        <w:t>[16]</w:t>
      </w:r>
      <w:r>
        <w:rPr>
          <w:bCs/>
        </w:rPr>
        <w:tab/>
      </w:r>
      <w:r w:rsidRPr="00277F97">
        <w:rPr>
          <w:bCs/>
        </w:rPr>
        <w:t>R4-2217740</w:t>
      </w:r>
      <w:r>
        <w:rPr>
          <w:bCs/>
        </w:rPr>
        <w:t xml:space="preserve">, </w:t>
      </w:r>
      <w:r w:rsidR="0041320D">
        <w:rPr>
          <w:bCs/>
        </w:rPr>
        <w:t>“</w:t>
      </w:r>
      <w:r w:rsidRPr="00277F97">
        <w:rPr>
          <w:bCs/>
        </w:rPr>
        <w:t>WF on UL Tx switching across 3/4 bands with single TAG</w:t>
      </w:r>
      <w:r w:rsidR="0041320D">
        <w:rPr>
          <w:bCs/>
        </w:rPr>
        <w:t xml:space="preserve">, </w:t>
      </w:r>
      <w:r w:rsidRPr="00277F97">
        <w:rPr>
          <w:bCs/>
        </w:rPr>
        <w:t>China Telecom</w:t>
      </w:r>
      <w:r w:rsidR="0041320D">
        <w:rPr>
          <w:bCs/>
        </w:rPr>
        <w:t>, RAN4#104Bis-e, Online, Oct 2022</w:t>
      </w:r>
    </w:p>
    <w:p w14:paraId="58D2FA22" w14:textId="7E6CCA68" w:rsidR="00277F97" w:rsidRPr="00277F97" w:rsidRDefault="00277F97" w:rsidP="0041320D">
      <w:pPr>
        <w:pStyle w:val="B1"/>
        <w:rPr>
          <w:bCs/>
        </w:rPr>
      </w:pPr>
      <w:r>
        <w:rPr>
          <w:bCs/>
        </w:rPr>
        <w:t>[17]</w:t>
      </w:r>
      <w:r>
        <w:rPr>
          <w:bCs/>
        </w:rPr>
        <w:tab/>
      </w:r>
      <w:r w:rsidRPr="00277F97">
        <w:rPr>
          <w:bCs/>
        </w:rPr>
        <w:t>R4-2217741</w:t>
      </w:r>
      <w:r>
        <w:rPr>
          <w:bCs/>
        </w:rPr>
        <w:t xml:space="preserve">, </w:t>
      </w:r>
      <w:r w:rsidR="0041320D">
        <w:rPr>
          <w:bCs/>
        </w:rPr>
        <w:t>“</w:t>
      </w:r>
      <w:r w:rsidRPr="00277F97">
        <w:rPr>
          <w:bCs/>
        </w:rPr>
        <w:t>LS on Rel-18 UL Tx switching</w:t>
      </w:r>
      <w:r w:rsidR="0041320D">
        <w:rPr>
          <w:bCs/>
        </w:rPr>
        <w:t xml:space="preserve">”, </w:t>
      </w:r>
      <w:r w:rsidRPr="00277F97">
        <w:rPr>
          <w:bCs/>
        </w:rPr>
        <w:t>China Telecom</w:t>
      </w:r>
      <w:r w:rsidR="0041320D">
        <w:rPr>
          <w:bCs/>
        </w:rPr>
        <w:t>, RAN4#104Bis-e, Online, Oct 2022</w:t>
      </w:r>
    </w:p>
    <w:p w14:paraId="5014950C" w14:textId="3ED01183" w:rsidR="0041320D" w:rsidRDefault="00277F97" w:rsidP="0041320D">
      <w:pPr>
        <w:pStyle w:val="B1"/>
        <w:rPr>
          <w:bCs/>
        </w:rPr>
      </w:pPr>
      <w:r>
        <w:rPr>
          <w:bCs/>
        </w:rPr>
        <w:t>[18]</w:t>
      </w:r>
      <w:r>
        <w:rPr>
          <w:bCs/>
        </w:rPr>
        <w:tab/>
      </w:r>
      <w:r w:rsidRPr="00277F97">
        <w:rPr>
          <w:bCs/>
        </w:rPr>
        <w:t>R4-2217742</w:t>
      </w:r>
      <w:r>
        <w:rPr>
          <w:bCs/>
        </w:rPr>
        <w:t xml:space="preserve">, </w:t>
      </w:r>
      <w:r w:rsidR="0041320D">
        <w:rPr>
          <w:bCs/>
        </w:rPr>
        <w:t>“</w:t>
      </w:r>
      <w:r w:rsidRPr="00277F97">
        <w:rPr>
          <w:bCs/>
        </w:rPr>
        <w:t>WF on UL Tx switching with multiple TAGs</w:t>
      </w:r>
      <w:r w:rsidR="0041320D">
        <w:rPr>
          <w:bCs/>
        </w:rPr>
        <w:t xml:space="preserve">”, </w:t>
      </w:r>
      <w:r w:rsidRPr="00277F97">
        <w:rPr>
          <w:bCs/>
        </w:rPr>
        <w:t>Ericsson</w:t>
      </w:r>
      <w:r w:rsidR="0041320D">
        <w:rPr>
          <w:bCs/>
        </w:rPr>
        <w:t>, RAN4#104Bis-e, Online, Oct 2022</w:t>
      </w:r>
    </w:p>
    <w:p w14:paraId="4A5B2FF5" w14:textId="65758007" w:rsidR="00AD20AD" w:rsidRPr="00EF0DFB" w:rsidRDefault="00AD20AD" w:rsidP="00EF0DFB">
      <w:pPr>
        <w:pStyle w:val="B1"/>
      </w:pPr>
      <w:r>
        <w:rPr>
          <w:bCs/>
        </w:rPr>
        <w:t>[19]</w:t>
      </w:r>
      <w:r>
        <w:rPr>
          <w:bCs/>
        </w:rPr>
        <w:tab/>
      </w:r>
      <w:r w:rsidRPr="00AD20AD">
        <w:rPr>
          <w:bCs/>
        </w:rPr>
        <w:t>R4-2220546</w:t>
      </w:r>
      <w:r w:rsidR="00165EBF">
        <w:rPr>
          <w:bCs/>
        </w:rPr>
        <w:t>, “</w:t>
      </w:r>
      <w:r w:rsidRPr="00AD20AD">
        <w:rPr>
          <w:bCs/>
        </w:rPr>
        <w:t>WF on UE Tx switching requirement for single TAG</w:t>
      </w:r>
      <w:r w:rsidR="00165EBF">
        <w:rPr>
          <w:bCs/>
        </w:rPr>
        <w:t>”,</w:t>
      </w:r>
      <w:r w:rsidRPr="00AD20AD">
        <w:rPr>
          <w:bCs/>
        </w:rPr>
        <w:t xml:space="preserve"> China Telecom</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7536C40B" w14:textId="7247B683" w:rsidR="00AD20AD" w:rsidRPr="00EF0DFB" w:rsidRDefault="00AD20AD" w:rsidP="00EF0DFB">
      <w:pPr>
        <w:pStyle w:val="B1"/>
      </w:pPr>
      <w:r>
        <w:rPr>
          <w:bCs/>
        </w:rPr>
        <w:t>[20]</w:t>
      </w:r>
      <w:r>
        <w:rPr>
          <w:bCs/>
        </w:rPr>
        <w:tab/>
      </w:r>
      <w:r w:rsidRPr="00AD20AD">
        <w:rPr>
          <w:bCs/>
        </w:rPr>
        <w:t>R4-2220547</w:t>
      </w:r>
      <w:r w:rsidR="00165EBF">
        <w:rPr>
          <w:bCs/>
        </w:rPr>
        <w:t>, “</w:t>
      </w:r>
      <w:r w:rsidRPr="00AD20AD">
        <w:rPr>
          <w:bCs/>
        </w:rPr>
        <w:t xml:space="preserve">WF on UE Tx </w:t>
      </w:r>
      <w:proofErr w:type="spellStart"/>
      <w:r w:rsidRPr="00AD20AD">
        <w:rPr>
          <w:bCs/>
        </w:rPr>
        <w:t>swithing</w:t>
      </w:r>
      <w:proofErr w:type="spellEnd"/>
      <w:r w:rsidRPr="00AD20AD">
        <w:rPr>
          <w:bCs/>
        </w:rPr>
        <w:t xml:space="preserve"> requirement for multiple TAG</w:t>
      </w:r>
      <w:r w:rsidR="00165EBF">
        <w:rPr>
          <w:bCs/>
        </w:rPr>
        <w:t>”,</w:t>
      </w:r>
      <w:r w:rsidRPr="00AD20AD">
        <w:rPr>
          <w:bCs/>
        </w:rPr>
        <w:t xml:space="preserve"> Ericsso</w:t>
      </w:r>
      <w:r>
        <w:rPr>
          <w:bCs/>
        </w:rPr>
        <w:t>n</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1E58B9F7" w14:textId="17129112" w:rsidR="00AD20AD" w:rsidRDefault="00AD20AD" w:rsidP="00AD20AD">
      <w:pPr>
        <w:pStyle w:val="B1"/>
      </w:pPr>
      <w:r>
        <w:lastRenderedPageBreak/>
        <w:t>[21]</w:t>
      </w:r>
      <w:r>
        <w:tab/>
        <w:t>R4-2220548</w:t>
      </w:r>
      <w:r w:rsidR="00165EBF">
        <w:t>, “</w:t>
      </w:r>
      <w:r>
        <w:t>LS on Rel-18 Tx switching</w:t>
      </w:r>
      <w:r w:rsidR="00165EBF">
        <w:t>”,</w:t>
      </w:r>
      <w:r w:rsidRPr="00AD20AD">
        <w:t xml:space="preserve"> </w:t>
      </w:r>
      <w:r>
        <w:t>China Telecom</w:t>
      </w:r>
      <w:r w:rsidR="00F50413">
        <w:t xml:space="preserve">, </w:t>
      </w:r>
      <w:r w:rsidR="00F50413" w:rsidRPr="00FD17DC">
        <w:t>3GPP TSG-RAN WG4 Meeting#105</w:t>
      </w:r>
      <w:r w:rsidR="00F50413">
        <w:t xml:space="preserve">, </w:t>
      </w:r>
      <w:r w:rsidR="00F50413" w:rsidRPr="00165EBF">
        <w:t>Toulouse, France, 14</w:t>
      </w:r>
      <w:r w:rsidR="00F50413" w:rsidRPr="00F50413">
        <w:rPr>
          <w:vertAlign w:val="superscript"/>
        </w:rPr>
        <w:t>th</w:t>
      </w:r>
      <w:r w:rsidR="00F50413">
        <w:t xml:space="preserve"> </w:t>
      </w:r>
      <w:r w:rsidR="00F50413" w:rsidRPr="00165EBF">
        <w:t>-</w:t>
      </w:r>
      <w:r w:rsidR="00F50413">
        <w:t xml:space="preserve"> </w:t>
      </w:r>
      <w:r w:rsidR="00F50413" w:rsidRPr="00165EBF">
        <w:t>18</w:t>
      </w:r>
      <w:r w:rsidR="00F50413" w:rsidRPr="00F50413">
        <w:rPr>
          <w:vertAlign w:val="superscript"/>
        </w:rPr>
        <w:t>th</w:t>
      </w:r>
      <w:r w:rsidR="00F50413">
        <w:t xml:space="preserve"> </w:t>
      </w:r>
      <w:r w:rsidR="00F50413" w:rsidRPr="00165EBF">
        <w:t xml:space="preserve"> November</w:t>
      </w:r>
      <w:r w:rsidR="00F50413">
        <w:t xml:space="preserve"> </w:t>
      </w:r>
      <w:r w:rsidR="00F50413" w:rsidRPr="00165EBF">
        <w:t>2022</w:t>
      </w:r>
    </w:p>
    <w:p w14:paraId="15451D0E" w14:textId="0C615AAE" w:rsidR="001F0C48" w:rsidRDefault="001F0C48" w:rsidP="00AD20AD">
      <w:pPr>
        <w:pStyle w:val="B1"/>
      </w:pPr>
      <w:r>
        <w:t>[22]</w:t>
      </w:r>
      <w:r>
        <w:tab/>
      </w:r>
      <w:r w:rsidRPr="001F0C48">
        <w:t>R4-2220118</w:t>
      </w:r>
      <w:r>
        <w:t>, “</w:t>
      </w:r>
      <w:r w:rsidRPr="001F0C48">
        <w:t xml:space="preserve">Topic summary for [105][138] </w:t>
      </w:r>
      <w:proofErr w:type="spellStart"/>
      <w:r w:rsidRPr="001F0C48">
        <w:t>NR_MC_enh_UERF</w:t>
      </w:r>
      <w:proofErr w:type="spellEnd"/>
      <w:r>
        <w:t xml:space="preserve">”, Moderator(China </w:t>
      </w:r>
      <w:r w:rsidR="00165EBF">
        <w:t>Te</w:t>
      </w:r>
      <w:r>
        <w:t xml:space="preserve">lecom), </w:t>
      </w:r>
      <w:r w:rsidR="00FD17DC" w:rsidRPr="00FD17DC">
        <w:t>3GPP TSG-RAN WG4 Meeting#105</w:t>
      </w:r>
      <w:r w:rsidR="00FD17DC">
        <w:t xml:space="preserve">, </w:t>
      </w:r>
      <w:r w:rsidR="00165EBF" w:rsidRPr="00165EBF">
        <w:t>Toulouse, France, November 14th - November 18th, 2022</w:t>
      </w:r>
    </w:p>
    <w:p w14:paraId="0DE08C8C" w14:textId="67427472" w:rsidR="002524DC" w:rsidRDefault="002524DC" w:rsidP="00AD20AD">
      <w:pPr>
        <w:pStyle w:val="B1"/>
      </w:pPr>
      <w:r>
        <w:t>[23]</w:t>
      </w:r>
      <w:r>
        <w:tab/>
      </w:r>
      <w:r w:rsidRPr="002524DC">
        <w:t>R4-2219876</w:t>
      </w:r>
      <w:r>
        <w:t xml:space="preserve">, </w:t>
      </w:r>
      <w:r w:rsidR="00890F77">
        <w:t>“</w:t>
      </w:r>
      <w:r w:rsidR="00890F77" w:rsidRPr="00890F77">
        <w:t>UE behaviour in case of non-equal switching time</w:t>
      </w:r>
      <w:r w:rsidR="00890F77">
        <w:t xml:space="preserve">”, Qualcomm, </w:t>
      </w:r>
      <w:r w:rsidR="00890F77" w:rsidRPr="00FD17DC">
        <w:t>3GPP TSG-RAN WG4 Meeting#105</w:t>
      </w:r>
      <w:r w:rsidR="00890F77">
        <w:t xml:space="preserve">, </w:t>
      </w:r>
      <w:r w:rsidR="00890F77" w:rsidRPr="00165EBF">
        <w:t>Toulouse, France, 14</w:t>
      </w:r>
      <w:r w:rsidR="00890F77" w:rsidRPr="00F50413">
        <w:rPr>
          <w:vertAlign w:val="superscript"/>
        </w:rPr>
        <w:t>th</w:t>
      </w:r>
      <w:r w:rsidR="00890F77">
        <w:t xml:space="preserve"> </w:t>
      </w:r>
      <w:r w:rsidR="00890F77" w:rsidRPr="00165EBF">
        <w:t>-</w:t>
      </w:r>
      <w:r w:rsidR="00890F77">
        <w:t xml:space="preserve"> </w:t>
      </w:r>
      <w:r w:rsidR="00890F77" w:rsidRPr="00165EBF">
        <w:t>18</w:t>
      </w:r>
      <w:r w:rsidR="00890F77" w:rsidRPr="00F50413">
        <w:rPr>
          <w:vertAlign w:val="superscript"/>
        </w:rPr>
        <w:t>th</w:t>
      </w:r>
      <w:r w:rsidR="00890F77">
        <w:t xml:space="preserve"> </w:t>
      </w:r>
      <w:r w:rsidR="00890F77" w:rsidRPr="00165EBF">
        <w:t xml:space="preserve"> November</w:t>
      </w:r>
      <w:r w:rsidR="00890F77">
        <w:t xml:space="preserve"> </w:t>
      </w:r>
      <w:r w:rsidR="00890F77" w:rsidRPr="00165EBF">
        <w:t>2022</w:t>
      </w:r>
    </w:p>
    <w:p w14:paraId="2D9E257A" w14:textId="77777777" w:rsidR="00E305D9" w:rsidRDefault="00E305D9" w:rsidP="00E305D9">
      <w:pPr>
        <w:pStyle w:val="B1"/>
      </w:pPr>
      <w:r>
        <w:t>[24]</w:t>
      </w:r>
      <w:r>
        <w:tab/>
      </w:r>
      <w:r w:rsidRPr="00E305D9">
        <w:t>R4-2219877</w:t>
      </w:r>
      <w:r>
        <w:t>, “</w:t>
      </w:r>
      <w:r w:rsidRPr="00E305D9">
        <w:t>UE requirements during overlaps due to NZ-MTTD</w:t>
      </w:r>
      <w:r>
        <w:t xml:space="preserve">”, Qualcomm, </w:t>
      </w:r>
      <w:r w:rsidRPr="00FD17DC">
        <w:t>3GPP TSG-RAN WG4 Meeting#105</w:t>
      </w:r>
      <w:r>
        <w:t xml:space="preserve">, </w:t>
      </w:r>
      <w:r w:rsidRPr="00165EBF">
        <w:t>Toulouse, France, 14</w:t>
      </w:r>
      <w:r w:rsidRPr="00F50413">
        <w:rPr>
          <w:vertAlign w:val="superscript"/>
        </w:rPr>
        <w:t>th</w:t>
      </w:r>
      <w:r>
        <w:t xml:space="preserve"> </w:t>
      </w:r>
      <w:r w:rsidRPr="00165EBF">
        <w:t>-</w:t>
      </w:r>
      <w:r>
        <w:t xml:space="preserve"> </w:t>
      </w:r>
      <w:r w:rsidRPr="00165EBF">
        <w:t>18</w:t>
      </w:r>
      <w:r w:rsidRPr="00F50413">
        <w:rPr>
          <w:vertAlign w:val="superscript"/>
        </w:rPr>
        <w:t>th</w:t>
      </w:r>
      <w:r>
        <w:t xml:space="preserve"> </w:t>
      </w:r>
      <w:r w:rsidRPr="00165EBF">
        <w:t xml:space="preserve"> November</w:t>
      </w:r>
      <w:r>
        <w:t xml:space="preserve"> </w:t>
      </w:r>
      <w:r w:rsidRPr="00165EBF">
        <w:t>2022</w:t>
      </w:r>
    </w:p>
    <w:p w14:paraId="143CF59D" w14:textId="6914E9A1" w:rsidR="00B651E6" w:rsidRDefault="003D1ADC" w:rsidP="00BE339B">
      <w:pPr>
        <w:pStyle w:val="B1"/>
      </w:pPr>
      <w:r>
        <w:t>[25]</w:t>
      </w:r>
      <w:r>
        <w:tab/>
      </w:r>
      <w:r w:rsidRPr="003D1ADC">
        <w:t>R4-2215569</w:t>
      </w:r>
      <w:r>
        <w:t>, “</w:t>
      </w:r>
      <w:r w:rsidR="00394F87" w:rsidRPr="00394F87">
        <w:t>UL Outage time considerations for 2TAG</w:t>
      </w:r>
      <w:r>
        <w:t xml:space="preserve">”, </w:t>
      </w:r>
      <w:r w:rsidR="005F5AEA">
        <w:t xml:space="preserve">Qualcomm, </w:t>
      </w:r>
      <w:r w:rsidR="00F42E33" w:rsidRPr="00F42E33">
        <w:t>3GPP TSG-RAN4 Meeting #104Bis-e</w:t>
      </w:r>
      <w:r w:rsidR="00F42E33">
        <w:t xml:space="preserve">, </w:t>
      </w:r>
      <w:r w:rsidR="005F5AEA" w:rsidRPr="005F5AEA">
        <w:t>Oct 2022</w:t>
      </w:r>
    </w:p>
    <w:p w14:paraId="41FF328B" w14:textId="77777777" w:rsidR="00AA4150" w:rsidRDefault="00AA4150" w:rsidP="00AA4150">
      <w:pPr>
        <w:pStyle w:val="B1"/>
      </w:pPr>
      <w:r>
        <w:t xml:space="preserve">[26] </w:t>
      </w:r>
      <w:r w:rsidRPr="00D521FD">
        <w:t>R4-2303693</w:t>
      </w:r>
      <w:r>
        <w:t>, “</w:t>
      </w:r>
      <w:r w:rsidRPr="00D521FD">
        <w:t>WF on Multi-carrier enhancements for NR</w:t>
      </w:r>
      <w:r>
        <w:t xml:space="preserve">”, </w:t>
      </w:r>
      <w:r w:rsidRPr="00786D67">
        <w:t>China Telecom</w:t>
      </w:r>
      <w:r>
        <w:t xml:space="preserve">, </w:t>
      </w:r>
      <w:r w:rsidRPr="00786D67">
        <w:t>3GPP TSG-RAN4 Meeting #106</w:t>
      </w:r>
      <w:r>
        <w:t xml:space="preserve">, </w:t>
      </w:r>
      <w:r w:rsidRPr="00786D67">
        <w:t>Athens, Greece, 27th Feb – 3rd March 2023</w:t>
      </w:r>
    </w:p>
    <w:p w14:paraId="7642D5EF" w14:textId="711D680B" w:rsidR="00AA4150" w:rsidRDefault="00AA4150" w:rsidP="00AA4150">
      <w:pPr>
        <w:pStyle w:val="B1"/>
      </w:pPr>
      <w:r>
        <w:t>[27]</w:t>
      </w:r>
      <w:r>
        <w:tab/>
      </w:r>
      <w:r w:rsidR="00F921D5" w:rsidRPr="008A6061">
        <w:t>R4-2303507</w:t>
      </w:r>
      <w:r>
        <w:t>, “</w:t>
      </w:r>
      <w:r w:rsidRPr="008A6061">
        <w:t>LS on Rel-18 Multi-carrier enhancement for NR</w:t>
      </w:r>
      <w:r>
        <w:t xml:space="preserve">”, </w:t>
      </w:r>
      <w:r w:rsidRPr="00786D67">
        <w:t>China Telecom</w:t>
      </w:r>
      <w:r>
        <w:t xml:space="preserve">, </w:t>
      </w:r>
      <w:r w:rsidRPr="00786D67">
        <w:t>3GPP TSG-RAN4 Meeting #106</w:t>
      </w:r>
      <w:r>
        <w:t xml:space="preserve">, </w:t>
      </w:r>
      <w:r w:rsidRPr="00786D67">
        <w:t>Athens, Greece, 27th Feb – 3rd March 2023</w:t>
      </w:r>
    </w:p>
    <w:p w14:paraId="7D16310D" w14:textId="77777777" w:rsidR="00AA4150" w:rsidRDefault="00AA4150" w:rsidP="00AA4150">
      <w:pPr>
        <w:pStyle w:val="B1"/>
      </w:pPr>
      <w:r>
        <w:t>[28]</w:t>
      </w:r>
      <w:r>
        <w:tab/>
      </w:r>
      <w:r w:rsidRPr="00CF7258">
        <w:t>R4-2303719</w:t>
      </w:r>
      <w:r>
        <w:t>, “</w:t>
      </w:r>
      <w:r w:rsidRPr="00CF7258">
        <w:t>CR for 38.101-1: Time mask for switching across three or four uplink bands</w:t>
      </w:r>
      <w:r>
        <w:t xml:space="preserve">”, </w:t>
      </w:r>
      <w:r w:rsidRPr="001B6ACB">
        <w:t>China Telecom, 3GPP TSG-RAN4 Meeting #106, Athens, Greece, 27th Feb – 3rd March 2023</w:t>
      </w:r>
    </w:p>
    <w:p w14:paraId="0213F7E3" w14:textId="5AD481E6" w:rsidR="0020387F" w:rsidRDefault="0020387F" w:rsidP="0020387F">
      <w:pPr>
        <w:pStyle w:val="B1"/>
      </w:pPr>
      <w:r>
        <w:t>[29]</w:t>
      </w:r>
      <w:r>
        <w:tab/>
        <w:t>R4-2215569, “UL Outage time considerations for 2TAG”, 3GPP TSG-RAN4 Meeting #104Bis-e, Oct 2022, Online</w:t>
      </w:r>
    </w:p>
    <w:p w14:paraId="25883EF4" w14:textId="5BA140BB" w:rsidR="008331AF" w:rsidRDefault="008331AF" w:rsidP="0020387F">
      <w:pPr>
        <w:pStyle w:val="B1"/>
      </w:pPr>
      <w:r>
        <w:t>[30]</w:t>
      </w:r>
      <w:r>
        <w:tab/>
      </w:r>
      <w:r w:rsidRPr="008331AF">
        <w:t>R4-2300822</w:t>
      </w:r>
      <w:r>
        <w:t>, “</w:t>
      </w:r>
      <w:r w:rsidR="00971CF8" w:rsidRPr="00971CF8">
        <w:t>UE switching time in more complicated scenarios</w:t>
      </w:r>
      <w:r>
        <w:t xml:space="preserve">”, </w:t>
      </w:r>
      <w:r w:rsidR="00DC44CF" w:rsidRPr="00DC44CF">
        <w:t>Qualcomm Incorporated</w:t>
      </w:r>
      <w:r w:rsidR="00971CF8">
        <w:t>,</w:t>
      </w:r>
      <w:r w:rsidR="00DC44CF">
        <w:t xml:space="preserve"> </w:t>
      </w:r>
      <w:r w:rsidR="00734433" w:rsidRPr="00734433">
        <w:t>3GPP TSG-RAN4 Meeting #106</w:t>
      </w:r>
      <w:r w:rsidR="00734433">
        <w:t xml:space="preserve">, </w:t>
      </w:r>
      <w:r w:rsidR="00964CAA" w:rsidRPr="00964CAA">
        <w:t>Athens, Greece, 27th Feb – 3rd March 2023</w:t>
      </w:r>
      <w:r w:rsidR="00971CF8">
        <w:t xml:space="preserve"> </w:t>
      </w:r>
    </w:p>
    <w:p w14:paraId="543D3B92" w14:textId="3C1FF380" w:rsidR="00BA7F0D" w:rsidRDefault="00BA7F0D" w:rsidP="0020387F">
      <w:pPr>
        <w:pStyle w:val="B1"/>
      </w:pPr>
      <w:r>
        <w:t>[31]</w:t>
      </w:r>
      <w:r>
        <w:tab/>
      </w:r>
      <w:r w:rsidRPr="00BA7F0D">
        <w:t>R4-2304127</w:t>
      </w:r>
      <w:r>
        <w:t xml:space="preserve">, “Switching period ambiguity”, Qualcomm Incorporated, </w:t>
      </w:r>
      <w:r w:rsidRPr="00BA7F0D">
        <w:t>3GPP TSG-RAN4 Meeting #106-Bis-e</w:t>
      </w:r>
      <w:r>
        <w:t xml:space="preserve">, </w:t>
      </w:r>
      <w:r w:rsidRPr="00BA7F0D">
        <w:t>Online,, 17th April – 26th April 2023</w:t>
      </w:r>
    </w:p>
    <w:p w14:paraId="6E995AD6" w14:textId="5D1D4829" w:rsidR="00B839AA" w:rsidRDefault="006E6835" w:rsidP="007B7C21">
      <w:pPr>
        <w:pStyle w:val="B1"/>
      </w:pPr>
      <w:r>
        <w:t>[32]</w:t>
      </w:r>
      <w:r>
        <w:tab/>
      </w:r>
      <w:r w:rsidR="00B839AA">
        <w:t>R4-2302751, “</w:t>
      </w:r>
      <w:r w:rsidR="007B7C21">
        <w:t>UE ON-OFF time masks for non-equal switching time cases</w:t>
      </w:r>
      <w:r w:rsidR="00B839AA">
        <w:t>”,</w:t>
      </w:r>
      <w:r w:rsidR="007B7C21">
        <w:t xml:space="preserve"> Qualcomm Incorporated, </w:t>
      </w:r>
      <w:r w:rsidR="00B839AA">
        <w:t xml:space="preserve"> 3GPP TSG-RAN4 Meeting #106</w:t>
      </w:r>
      <w:r w:rsidR="007B7C21">
        <w:t xml:space="preserve">, </w:t>
      </w:r>
      <w:r w:rsidR="00B839AA">
        <w:t>Athens, Greece, 27th Feb – 3rd March 2023</w:t>
      </w:r>
    </w:p>
    <w:p w14:paraId="47663353" w14:textId="1EB04143" w:rsidR="00C55DB6" w:rsidRDefault="00C55DB6" w:rsidP="00441055">
      <w:pPr>
        <w:pStyle w:val="B1"/>
      </w:pPr>
      <w:r>
        <w:t>[33]</w:t>
      </w:r>
      <w:r>
        <w:tab/>
      </w:r>
      <w:r w:rsidR="00441055" w:rsidRPr="00441055">
        <w:t>R4-2305789</w:t>
      </w:r>
      <w:r w:rsidR="00441055">
        <w:t>, “</w:t>
      </w:r>
      <w:r w:rsidRPr="00C55DB6">
        <w:t>3 and 4 band TX switching open issues and requirements</w:t>
      </w:r>
      <w:r w:rsidR="00441055">
        <w:t>, Qualcomm Incorporated,  3GPP TSG-RAN4 Meeting #106, Athens, Greece, 27th Feb – 3rd March 2023</w:t>
      </w:r>
    </w:p>
    <w:p w14:paraId="50661B2F" w14:textId="654D6947" w:rsidR="00D12D9E" w:rsidRDefault="007714B8" w:rsidP="00D12D9E">
      <w:pPr>
        <w:pStyle w:val="B1"/>
      </w:pPr>
      <w:r>
        <w:t>[3</w:t>
      </w:r>
      <w:r w:rsidR="00C55DB6">
        <w:t>4</w:t>
      </w:r>
      <w:r>
        <w:t>]</w:t>
      </w:r>
      <w:r>
        <w:tab/>
      </w:r>
      <w:r w:rsidR="00C71BDC" w:rsidRPr="00C71BDC">
        <w:t>R4-2305808</w:t>
      </w:r>
      <w:r w:rsidR="00C71BDC">
        <w:t>, “</w:t>
      </w:r>
      <w:r w:rsidR="00C71BDC" w:rsidRPr="00C71BDC">
        <w:t>draft CR on TX Switching when UE is configured for 3 or 4 bands UL</w:t>
      </w:r>
      <w:r w:rsidR="00C71BDC">
        <w:t xml:space="preserve">”, </w:t>
      </w:r>
      <w:r w:rsidR="00C71BDC" w:rsidRPr="00C71BDC">
        <w:t>Qualcomm Incorporated</w:t>
      </w:r>
      <w:r w:rsidR="00C71BDC">
        <w:t xml:space="preserve">, </w:t>
      </w:r>
      <w:r w:rsidR="00D12D9E" w:rsidRPr="00170D8C">
        <w:t>3GPP TSG-RAN4 Meeting #106-bis-e</w:t>
      </w:r>
      <w:r w:rsidR="00D12D9E">
        <w:t xml:space="preserve">, </w:t>
      </w:r>
      <w:r w:rsidR="00D12D9E" w:rsidRPr="00D92496">
        <w:t>Online,, 17th April – 26th April 2023</w:t>
      </w:r>
    </w:p>
    <w:p w14:paraId="65CCC193" w14:textId="1BE6173E" w:rsidR="00DD4EC8" w:rsidRDefault="00DD4EC8" w:rsidP="007A7F1E">
      <w:pPr>
        <w:pStyle w:val="B1"/>
      </w:pPr>
      <w:r>
        <w:t>[35]</w:t>
      </w:r>
      <w:r>
        <w:tab/>
      </w:r>
      <w:r w:rsidR="008117F1" w:rsidRPr="008117F1">
        <w:t>R4-2306621</w:t>
      </w:r>
      <w:r w:rsidR="008117F1">
        <w:t>, “</w:t>
      </w:r>
      <w:r w:rsidR="00A33AA6" w:rsidRPr="00A33AA6">
        <w:t>WF on Rel-18 Tx switching across 3/4 bands</w:t>
      </w:r>
      <w:r w:rsidR="008117F1">
        <w:t xml:space="preserve">”, </w:t>
      </w:r>
      <w:r w:rsidR="00E476E1" w:rsidRPr="00E476E1">
        <w:t>China Telecom</w:t>
      </w:r>
      <w:r w:rsidR="009811D4">
        <w:t xml:space="preserve">, </w:t>
      </w:r>
      <w:r w:rsidR="009811D4" w:rsidRPr="009811D4">
        <w:t>3GPP TSG-RAN WG4 Meeting</w:t>
      </w:r>
      <w:r w:rsidR="007A7F1E">
        <w:t xml:space="preserve"> </w:t>
      </w:r>
      <w:r w:rsidR="009811D4" w:rsidRPr="009811D4">
        <w:t>#106-bis-e</w:t>
      </w:r>
      <w:r w:rsidR="009811D4">
        <w:t xml:space="preserve">, </w:t>
      </w:r>
      <w:r w:rsidR="007A7F1E" w:rsidRPr="007A7F1E">
        <w:t>Electronic Meeting, 17 April - 26 April, 2023</w:t>
      </w:r>
    </w:p>
    <w:p w14:paraId="6516747F" w14:textId="50538A43" w:rsidR="0047448A" w:rsidRDefault="0047448A" w:rsidP="007A7F1E">
      <w:pPr>
        <w:pStyle w:val="B1"/>
      </w:pPr>
      <w:r>
        <w:t>[36]</w:t>
      </w:r>
      <w:r>
        <w:tab/>
      </w:r>
      <w:r w:rsidRPr="0047448A">
        <w:t>R4-2304162</w:t>
      </w:r>
      <w:r>
        <w:t>, “</w:t>
      </w:r>
      <w:r w:rsidR="009E55F4" w:rsidRPr="009E55F4">
        <w:t>Simultaneous switching</w:t>
      </w:r>
      <w:r>
        <w:t xml:space="preserve">”, </w:t>
      </w:r>
      <w:r w:rsidR="001854DB" w:rsidRPr="001854DB">
        <w:t>Qualcomm Incorporated</w:t>
      </w:r>
      <w:r w:rsidR="007F2AE3">
        <w:t xml:space="preserve">, </w:t>
      </w:r>
      <w:r w:rsidR="007F2AE3" w:rsidRPr="007F2AE3">
        <w:t>3GPP TSG-RAN4 Meeting #106-bis-e</w:t>
      </w:r>
      <w:r w:rsidR="00D17520">
        <w:t xml:space="preserve">, </w:t>
      </w:r>
      <w:r w:rsidR="00D17520" w:rsidRPr="00D17520">
        <w:t>Online,, 17th April – 26th April 2023</w:t>
      </w:r>
    </w:p>
    <w:p w14:paraId="5EC94B78" w14:textId="01F56008" w:rsidR="002269E5" w:rsidRDefault="002269E5" w:rsidP="00943E5E">
      <w:pPr>
        <w:pStyle w:val="B1"/>
      </w:pPr>
      <w:r>
        <w:t>[37]</w:t>
      </w:r>
      <w:r>
        <w:tab/>
      </w:r>
      <w:r w:rsidRPr="002269E5">
        <w:t>R4-2310270</w:t>
      </w:r>
      <w:r>
        <w:t>, “</w:t>
      </w:r>
      <w:r w:rsidR="005B4D58" w:rsidRPr="005B4D58">
        <w:t>CR for 38.101-1: Time mask for switching across three or four uplink bands</w:t>
      </w:r>
      <w:r>
        <w:t>”,</w:t>
      </w:r>
      <w:r w:rsidR="005B4D58">
        <w:t xml:space="preserve"> </w:t>
      </w:r>
      <w:r w:rsidR="00952F90" w:rsidRPr="00952F90">
        <w:t>China Telecom</w:t>
      </w:r>
      <w:r w:rsidR="00952F90">
        <w:t>,</w:t>
      </w:r>
      <w:r w:rsidR="003E66A6" w:rsidRPr="003E66A6">
        <w:t>3GPP TSG-RAN WG4 Meeting #107</w:t>
      </w:r>
      <w:r w:rsidR="00943E5E">
        <w:t xml:space="preserve">, </w:t>
      </w:r>
      <w:r w:rsidR="00943E5E" w:rsidRPr="00943E5E">
        <w:t>Incheon, KR, 22 - 26 May, 2023</w:t>
      </w:r>
      <w:r>
        <w:t xml:space="preserve"> </w:t>
      </w:r>
    </w:p>
    <w:p w14:paraId="29BF412D" w14:textId="4F39D58E" w:rsidR="00422236" w:rsidRDefault="00422236" w:rsidP="00943E5E">
      <w:pPr>
        <w:pStyle w:val="B1"/>
      </w:pPr>
      <w:r>
        <w:t>[38]</w:t>
      </w:r>
      <w:r>
        <w:tab/>
      </w:r>
      <w:r w:rsidRPr="00422236">
        <w:t>R4-2310503</w:t>
      </w:r>
      <w:r>
        <w:t>, “</w:t>
      </w:r>
      <w:r w:rsidR="002F06BB" w:rsidRPr="002F06BB">
        <w:t>CR for 38.101-1 to clarify the time mask for switching with multiple TAGs</w:t>
      </w:r>
      <w:r>
        <w:t xml:space="preserve">”, </w:t>
      </w:r>
      <w:r w:rsidR="00EF0236">
        <w:t xml:space="preserve">Huawei, </w:t>
      </w:r>
      <w:r w:rsidR="00413BE5" w:rsidRPr="00413BE5">
        <w:t>3GPP TSG-RAN WG4 Meeting #107</w:t>
      </w:r>
      <w:r w:rsidR="00413BE5">
        <w:t xml:space="preserve">, </w:t>
      </w:r>
      <w:r w:rsidR="00EF0236" w:rsidRPr="00EF0236">
        <w:t>Incheon, KR, May 22 – May 26, 2023</w:t>
      </w:r>
      <w:r w:rsidR="00EF0236" w:rsidRPr="00EF0236">
        <w:tab/>
      </w:r>
    </w:p>
    <w:p w14:paraId="3AB1B6C0" w14:textId="4D9E555F" w:rsidR="005B16E2" w:rsidRDefault="005B16E2" w:rsidP="00943E5E">
      <w:pPr>
        <w:pStyle w:val="B1"/>
      </w:pPr>
      <w:r>
        <w:t>[39]</w:t>
      </w:r>
      <w:r>
        <w:tab/>
      </w:r>
      <w:r w:rsidRPr="005B16E2">
        <w:t>R4-2310495</w:t>
      </w:r>
      <w:r>
        <w:t>, “</w:t>
      </w:r>
      <w:r w:rsidRPr="005B16E2">
        <w:t>LS on multi-carrier enhancement</w:t>
      </w:r>
      <w:r>
        <w:t>”</w:t>
      </w:r>
      <w:r w:rsidRPr="005B16E2">
        <w:t>, vivo</w:t>
      </w:r>
      <w:r>
        <w:t xml:space="preserve">, </w:t>
      </w:r>
      <w:r w:rsidRPr="00413BE5">
        <w:t>3GPP TSG-RAN WG4 Meeting #107</w:t>
      </w:r>
      <w:r>
        <w:t xml:space="preserve">, </w:t>
      </w:r>
      <w:r w:rsidRPr="00EF0236">
        <w:t>Incheon, KR, May 22 – May 26, 2023</w:t>
      </w:r>
      <w:r w:rsidRPr="00EF0236">
        <w:tab/>
      </w:r>
    </w:p>
    <w:p w14:paraId="77A17DEC" w14:textId="77777777" w:rsidR="00D2727A" w:rsidRDefault="005062D8" w:rsidP="00D2727A">
      <w:pPr>
        <w:pStyle w:val="B1"/>
      </w:pPr>
      <w:r>
        <w:t>[40]</w:t>
      </w:r>
      <w:r>
        <w:tab/>
      </w:r>
      <w:r w:rsidRPr="005062D8">
        <w:t>R4-2310496</w:t>
      </w:r>
      <w:r>
        <w:t>, “</w:t>
      </w:r>
      <w:r w:rsidRPr="005062D8">
        <w:t xml:space="preserve">WF on ambiguity issues for Tx switching </w:t>
      </w:r>
      <w:proofErr w:type="spellStart"/>
      <w:r w:rsidRPr="005062D8">
        <w:t>accorss</w:t>
      </w:r>
      <w:proofErr w:type="spellEnd"/>
      <w:r w:rsidRPr="005062D8">
        <w:t xml:space="preserve"> four bands</w:t>
      </w:r>
      <w:r>
        <w:t>”</w:t>
      </w:r>
      <w:r w:rsidRPr="005062D8">
        <w:t xml:space="preserve">, </w:t>
      </w:r>
      <w:proofErr w:type="spellStart"/>
      <w:r w:rsidRPr="005062D8">
        <w:t>Mediatek</w:t>
      </w:r>
      <w:proofErr w:type="spellEnd"/>
      <w:r w:rsidR="00D2727A">
        <w:t xml:space="preserve">, </w:t>
      </w:r>
      <w:r w:rsidR="00D2727A" w:rsidRPr="00413BE5">
        <w:t>3GPP TSG-RAN WG4 Meeting #107</w:t>
      </w:r>
      <w:r w:rsidR="00D2727A">
        <w:t xml:space="preserve">, </w:t>
      </w:r>
      <w:r w:rsidR="00D2727A" w:rsidRPr="00EF0236">
        <w:t>Incheon, KR, May 22 – May 26, 2023</w:t>
      </w:r>
      <w:r w:rsidR="00D2727A" w:rsidRPr="00EF0236">
        <w:tab/>
      </w:r>
    </w:p>
    <w:p w14:paraId="6BA3218A" w14:textId="0968C465" w:rsidR="005062D8" w:rsidRDefault="005062D8" w:rsidP="00943E5E">
      <w:pPr>
        <w:pStyle w:val="B1"/>
      </w:pP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E67A33"/>
    <w:multiLevelType w:val="hybridMultilevel"/>
    <w:tmpl w:val="9B1AD20A"/>
    <w:lvl w:ilvl="0" w:tplc="E4DA220C">
      <w:start w:val="1"/>
      <w:numFmt w:val="decimal"/>
      <w:suff w:val="space"/>
      <w:lvlText w:val="Proposal %1:"/>
      <w:lvlJc w:val="left"/>
      <w:rPr>
        <w:rFonts w:ascii="Times New Roman" w:hAnsi="Times New Roman" w:hint="default"/>
        <w:b/>
        <w:i/>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16"/>
  </w:num>
  <w:num w:numId="2" w16cid:durableId="1720548759">
    <w:abstractNumId w:val="8"/>
  </w:num>
  <w:num w:numId="3" w16cid:durableId="859198064">
    <w:abstractNumId w:val="5"/>
  </w:num>
  <w:num w:numId="4" w16cid:durableId="583732344">
    <w:abstractNumId w:val="14"/>
  </w:num>
  <w:num w:numId="5" w16cid:durableId="1324042913">
    <w:abstractNumId w:val="21"/>
  </w:num>
  <w:num w:numId="6" w16cid:durableId="270355691">
    <w:abstractNumId w:val="6"/>
  </w:num>
  <w:num w:numId="7" w16cid:durableId="392894675">
    <w:abstractNumId w:val="1"/>
  </w:num>
  <w:num w:numId="8" w16cid:durableId="1185286419">
    <w:abstractNumId w:val="19"/>
  </w:num>
  <w:num w:numId="9" w16cid:durableId="1874880183">
    <w:abstractNumId w:val="23"/>
  </w:num>
  <w:num w:numId="10" w16cid:durableId="1215117416">
    <w:abstractNumId w:val="15"/>
  </w:num>
  <w:num w:numId="11" w16cid:durableId="1322276718">
    <w:abstractNumId w:val="9"/>
  </w:num>
  <w:num w:numId="12" w16cid:durableId="1685478419">
    <w:abstractNumId w:val="13"/>
  </w:num>
  <w:num w:numId="13" w16cid:durableId="251015662">
    <w:abstractNumId w:val="11"/>
  </w:num>
  <w:num w:numId="14" w16cid:durableId="426773901">
    <w:abstractNumId w:val="4"/>
  </w:num>
  <w:num w:numId="15" w16cid:durableId="24332259">
    <w:abstractNumId w:val="7"/>
  </w:num>
  <w:num w:numId="16" w16cid:durableId="1165389979">
    <w:abstractNumId w:val="18"/>
  </w:num>
  <w:num w:numId="17" w16cid:durableId="1593077490">
    <w:abstractNumId w:val="12"/>
  </w:num>
  <w:num w:numId="18" w16cid:durableId="421680846">
    <w:abstractNumId w:val="20"/>
  </w:num>
  <w:num w:numId="19" w16cid:durableId="1354115616">
    <w:abstractNumId w:val="24"/>
  </w:num>
  <w:num w:numId="20" w16cid:durableId="2138638564">
    <w:abstractNumId w:val="0"/>
  </w:num>
  <w:num w:numId="21" w16cid:durableId="98574356">
    <w:abstractNumId w:val="10"/>
  </w:num>
  <w:num w:numId="22" w16cid:durableId="1624919064">
    <w:abstractNumId w:val="2"/>
  </w:num>
  <w:num w:numId="23" w16cid:durableId="616448352">
    <w:abstractNumId w:val="22"/>
  </w:num>
  <w:num w:numId="24" w16cid:durableId="1339889165">
    <w:abstractNumId w:val="17"/>
  </w:num>
  <w:num w:numId="25" w16cid:durableId="122572500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C93"/>
    <w:rsid w:val="000010B9"/>
    <w:rsid w:val="00002B95"/>
    <w:rsid w:val="000035D7"/>
    <w:rsid w:val="000038AA"/>
    <w:rsid w:val="00003E97"/>
    <w:rsid w:val="000042C2"/>
    <w:rsid w:val="000042E1"/>
    <w:rsid w:val="000046A6"/>
    <w:rsid w:val="00004C29"/>
    <w:rsid w:val="0000505D"/>
    <w:rsid w:val="00007058"/>
    <w:rsid w:val="000074FC"/>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5E9"/>
    <w:rsid w:val="00025CF1"/>
    <w:rsid w:val="00026030"/>
    <w:rsid w:val="000262B9"/>
    <w:rsid w:val="00026CC2"/>
    <w:rsid w:val="00026E06"/>
    <w:rsid w:val="0003005B"/>
    <w:rsid w:val="0003066B"/>
    <w:rsid w:val="00031D75"/>
    <w:rsid w:val="000323CD"/>
    <w:rsid w:val="00032669"/>
    <w:rsid w:val="00032C00"/>
    <w:rsid w:val="000339AA"/>
    <w:rsid w:val="00037A84"/>
    <w:rsid w:val="0004180B"/>
    <w:rsid w:val="000428D1"/>
    <w:rsid w:val="00042E53"/>
    <w:rsid w:val="00044027"/>
    <w:rsid w:val="000454A9"/>
    <w:rsid w:val="00046079"/>
    <w:rsid w:val="00046DDD"/>
    <w:rsid w:val="00047430"/>
    <w:rsid w:val="0004772E"/>
    <w:rsid w:val="00047781"/>
    <w:rsid w:val="000513F8"/>
    <w:rsid w:val="00051C9D"/>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F86"/>
    <w:rsid w:val="00070AD8"/>
    <w:rsid w:val="00071F6F"/>
    <w:rsid w:val="000720A5"/>
    <w:rsid w:val="000721E1"/>
    <w:rsid w:val="00072480"/>
    <w:rsid w:val="00072A56"/>
    <w:rsid w:val="000736FF"/>
    <w:rsid w:val="00073894"/>
    <w:rsid w:val="00074269"/>
    <w:rsid w:val="00074CF2"/>
    <w:rsid w:val="00074E7D"/>
    <w:rsid w:val="000754C2"/>
    <w:rsid w:val="00075A59"/>
    <w:rsid w:val="00076BC6"/>
    <w:rsid w:val="0007798A"/>
    <w:rsid w:val="00077EB3"/>
    <w:rsid w:val="00080712"/>
    <w:rsid w:val="00080A57"/>
    <w:rsid w:val="000820D9"/>
    <w:rsid w:val="00082B66"/>
    <w:rsid w:val="00082EF4"/>
    <w:rsid w:val="00083056"/>
    <w:rsid w:val="00083964"/>
    <w:rsid w:val="00084322"/>
    <w:rsid w:val="000865B3"/>
    <w:rsid w:val="000871AF"/>
    <w:rsid w:val="000872D5"/>
    <w:rsid w:val="000879F3"/>
    <w:rsid w:val="00087E7A"/>
    <w:rsid w:val="00090220"/>
    <w:rsid w:val="000902EA"/>
    <w:rsid w:val="000908D9"/>
    <w:rsid w:val="000926B4"/>
    <w:rsid w:val="00092945"/>
    <w:rsid w:val="00093B4D"/>
    <w:rsid w:val="0009490A"/>
    <w:rsid w:val="00095874"/>
    <w:rsid w:val="00095F6E"/>
    <w:rsid w:val="000972F9"/>
    <w:rsid w:val="00097642"/>
    <w:rsid w:val="000A01CA"/>
    <w:rsid w:val="000A1A57"/>
    <w:rsid w:val="000A210A"/>
    <w:rsid w:val="000A23E2"/>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B3"/>
    <w:rsid w:val="000E0A10"/>
    <w:rsid w:val="000E1A45"/>
    <w:rsid w:val="000E26BD"/>
    <w:rsid w:val="000E406C"/>
    <w:rsid w:val="000E40AB"/>
    <w:rsid w:val="000E4512"/>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944"/>
    <w:rsid w:val="000F1498"/>
    <w:rsid w:val="000F210D"/>
    <w:rsid w:val="000F2402"/>
    <w:rsid w:val="000F428C"/>
    <w:rsid w:val="000F4FB3"/>
    <w:rsid w:val="000F4FE1"/>
    <w:rsid w:val="000F502F"/>
    <w:rsid w:val="000F519D"/>
    <w:rsid w:val="000F62DE"/>
    <w:rsid w:val="000F65D1"/>
    <w:rsid w:val="000F6965"/>
    <w:rsid w:val="000F6B73"/>
    <w:rsid w:val="000F6CEE"/>
    <w:rsid w:val="000F7B37"/>
    <w:rsid w:val="000F7C30"/>
    <w:rsid w:val="000F7ECB"/>
    <w:rsid w:val="000F7EDC"/>
    <w:rsid w:val="001000B6"/>
    <w:rsid w:val="00100B99"/>
    <w:rsid w:val="00100C2A"/>
    <w:rsid w:val="00100EC2"/>
    <w:rsid w:val="00101522"/>
    <w:rsid w:val="001015AF"/>
    <w:rsid w:val="001029C9"/>
    <w:rsid w:val="00102AC0"/>
    <w:rsid w:val="00102C0E"/>
    <w:rsid w:val="00103EB6"/>
    <w:rsid w:val="0010482F"/>
    <w:rsid w:val="00104902"/>
    <w:rsid w:val="00105AA5"/>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5D4"/>
    <w:rsid w:val="00126DBF"/>
    <w:rsid w:val="00126E1A"/>
    <w:rsid w:val="00127A2B"/>
    <w:rsid w:val="00130605"/>
    <w:rsid w:val="001307DE"/>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2F2A"/>
    <w:rsid w:val="00143A4D"/>
    <w:rsid w:val="001447F9"/>
    <w:rsid w:val="00144F7C"/>
    <w:rsid w:val="00144FDD"/>
    <w:rsid w:val="001464CC"/>
    <w:rsid w:val="001477A7"/>
    <w:rsid w:val="0015001A"/>
    <w:rsid w:val="001512D7"/>
    <w:rsid w:val="00151574"/>
    <w:rsid w:val="00152246"/>
    <w:rsid w:val="0015246E"/>
    <w:rsid w:val="001532E5"/>
    <w:rsid w:val="0015336A"/>
    <w:rsid w:val="0015406D"/>
    <w:rsid w:val="001555B6"/>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46A"/>
    <w:rsid w:val="00166494"/>
    <w:rsid w:val="00166E65"/>
    <w:rsid w:val="00166E70"/>
    <w:rsid w:val="001672FD"/>
    <w:rsid w:val="0017059D"/>
    <w:rsid w:val="00170A24"/>
    <w:rsid w:val="00170DB5"/>
    <w:rsid w:val="00170F29"/>
    <w:rsid w:val="00171914"/>
    <w:rsid w:val="00171985"/>
    <w:rsid w:val="001727DA"/>
    <w:rsid w:val="001729D8"/>
    <w:rsid w:val="001737B8"/>
    <w:rsid w:val="00174014"/>
    <w:rsid w:val="0017403D"/>
    <w:rsid w:val="00175377"/>
    <w:rsid w:val="00176BC9"/>
    <w:rsid w:val="00177562"/>
    <w:rsid w:val="00177F67"/>
    <w:rsid w:val="0018073A"/>
    <w:rsid w:val="00180BAA"/>
    <w:rsid w:val="00180E00"/>
    <w:rsid w:val="001813D6"/>
    <w:rsid w:val="00181848"/>
    <w:rsid w:val="00181D78"/>
    <w:rsid w:val="00181F43"/>
    <w:rsid w:val="0018260C"/>
    <w:rsid w:val="00182ACA"/>
    <w:rsid w:val="0018383E"/>
    <w:rsid w:val="00184EB4"/>
    <w:rsid w:val="001851D4"/>
    <w:rsid w:val="00185221"/>
    <w:rsid w:val="001854DB"/>
    <w:rsid w:val="00185F2B"/>
    <w:rsid w:val="001860C3"/>
    <w:rsid w:val="00186430"/>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F86"/>
    <w:rsid w:val="001A0289"/>
    <w:rsid w:val="001A03BD"/>
    <w:rsid w:val="001A09A7"/>
    <w:rsid w:val="001A0F25"/>
    <w:rsid w:val="001A1946"/>
    <w:rsid w:val="001A2964"/>
    <w:rsid w:val="001A38AF"/>
    <w:rsid w:val="001A3D21"/>
    <w:rsid w:val="001A43F0"/>
    <w:rsid w:val="001A5DAE"/>
    <w:rsid w:val="001A5DF8"/>
    <w:rsid w:val="001A6345"/>
    <w:rsid w:val="001A6F7A"/>
    <w:rsid w:val="001A708D"/>
    <w:rsid w:val="001B00A7"/>
    <w:rsid w:val="001B1608"/>
    <w:rsid w:val="001B1755"/>
    <w:rsid w:val="001B21BD"/>
    <w:rsid w:val="001B3183"/>
    <w:rsid w:val="001B3BCF"/>
    <w:rsid w:val="001B4487"/>
    <w:rsid w:val="001B515F"/>
    <w:rsid w:val="001B6137"/>
    <w:rsid w:val="001B7369"/>
    <w:rsid w:val="001B746E"/>
    <w:rsid w:val="001B799C"/>
    <w:rsid w:val="001C0AB2"/>
    <w:rsid w:val="001C1C69"/>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B02"/>
    <w:rsid w:val="00204EC0"/>
    <w:rsid w:val="00205BC8"/>
    <w:rsid w:val="00206565"/>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AD9"/>
    <w:rsid w:val="0022667F"/>
    <w:rsid w:val="002267B2"/>
    <w:rsid w:val="002269E5"/>
    <w:rsid w:val="00227415"/>
    <w:rsid w:val="002320A3"/>
    <w:rsid w:val="00232290"/>
    <w:rsid w:val="00233B65"/>
    <w:rsid w:val="00233EAE"/>
    <w:rsid w:val="00234B01"/>
    <w:rsid w:val="002357E5"/>
    <w:rsid w:val="00236962"/>
    <w:rsid w:val="0023778F"/>
    <w:rsid w:val="002409EE"/>
    <w:rsid w:val="002413FA"/>
    <w:rsid w:val="002414AB"/>
    <w:rsid w:val="0024176F"/>
    <w:rsid w:val="00241773"/>
    <w:rsid w:val="0024286F"/>
    <w:rsid w:val="00242B3E"/>
    <w:rsid w:val="00242B56"/>
    <w:rsid w:val="00242F17"/>
    <w:rsid w:val="002438F0"/>
    <w:rsid w:val="00243EED"/>
    <w:rsid w:val="002446A0"/>
    <w:rsid w:val="00244785"/>
    <w:rsid w:val="00244915"/>
    <w:rsid w:val="00245051"/>
    <w:rsid w:val="002450DE"/>
    <w:rsid w:val="00245544"/>
    <w:rsid w:val="002465D2"/>
    <w:rsid w:val="002476C8"/>
    <w:rsid w:val="0024782F"/>
    <w:rsid w:val="002478F5"/>
    <w:rsid w:val="00247F99"/>
    <w:rsid w:val="00251CFA"/>
    <w:rsid w:val="002524DC"/>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1CC2"/>
    <w:rsid w:val="00262C00"/>
    <w:rsid w:val="00262C3B"/>
    <w:rsid w:val="00263D09"/>
    <w:rsid w:val="00264696"/>
    <w:rsid w:val="0026476E"/>
    <w:rsid w:val="00264EF0"/>
    <w:rsid w:val="00266CCC"/>
    <w:rsid w:val="00266F61"/>
    <w:rsid w:val="002702A8"/>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551E"/>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2EEF"/>
    <w:rsid w:val="002D411B"/>
    <w:rsid w:val="002D44F4"/>
    <w:rsid w:val="002D486C"/>
    <w:rsid w:val="002D4CC7"/>
    <w:rsid w:val="002D4FBE"/>
    <w:rsid w:val="002D5476"/>
    <w:rsid w:val="002D59FB"/>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564D"/>
    <w:rsid w:val="002E5B26"/>
    <w:rsid w:val="002E7011"/>
    <w:rsid w:val="002F06BB"/>
    <w:rsid w:val="002F0BA8"/>
    <w:rsid w:val="002F1C8C"/>
    <w:rsid w:val="002F21D4"/>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7D5E"/>
    <w:rsid w:val="00320454"/>
    <w:rsid w:val="00321C40"/>
    <w:rsid w:val="00322290"/>
    <w:rsid w:val="00322CC1"/>
    <w:rsid w:val="00323E4A"/>
    <w:rsid w:val="00324012"/>
    <w:rsid w:val="00324949"/>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268F"/>
    <w:rsid w:val="003628E1"/>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60B"/>
    <w:rsid w:val="00377E78"/>
    <w:rsid w:val="0038130B"/>
    <w:rsid w:val="00381D80"/>
    <w:rsid w:val="00384DAB"/>
    <w:rsid w:val="003850AE"/>
    <w:rsid w:val="00385191"/>
    <w:rsid w:val="00385410"/>
    <w:rsid w:val="0038547C"/>
    <w:rsid w:val="003855AF"/>
    <w:rsid w:val="0038577A"/>
    <w:rsid w:val="003858E2"/>
    <w:rsid w:val="00385AEA"/>
    <w:rsid w:val="003869CF"/>
    <w:rsid w:val="00386CA7"/>
    <w:rsid w:val="003871A1"/>
    <w:rsid w:val="0038770D"/>
    <w:rsid w:val="0039034D"/>
    <w:rsid w:val="003906EA"/>
    <w:rsid w:val="00391330"/>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F17"/>
    <w:rsid w:val="003B763B"/>
    <w:rsid w:val="003B7A1B"/>
    <w:rsid w:val="003C0288"/>
    <w:rsid w:val="003C1A14"/>
    <w:rsid w:val="003C1FB9"/>
    <w:rsid w:val="003C203A"/>
    <w:rsid w:val="003C20BB"/>
    <w:rsid w:val="003C3383"/>
    <w:rsid w:val="003C39C6"/>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DA5"/>
    <w:rsid w:val="003F6E3F"/>
    <w:rsid w:val="003F7478"/>
    <w:rsid w:val="003F76B6"/>
    <w:rsid w:val="004005FE"/>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B0A"/>
    <w:rsid w:val="00414CE5"/>
    <w:rsid w:val="0041517D"/>
    <w:rsid w:val="004158B0"/>
    <w:rsid w:val="00415D3D"/>
    <w:rsid w:val="00415D96"/>
    <w:rsid w:val="00416DA1"/>
    <w:rsid w:val="00417FB8"/>
    <w:rsid w:val="004206D9"/>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2A1"/>
    <w:rsid w:val="00431DFD"/>
    <w:rsid w:val="00432734"/>
    <w:rsid w:val="00432D09"/>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DD5"/>
    <w:rsid w:val="00476FF2"/>
    <w:rsid w:val="00477BE8"/>
    <w:rsid w:val="00480353"/>
    <w:rsid w:val="00480406"/>
    <w:rsid w:val="00481250"/>
    <w:rsid w:val="00481537"/>
    <w:rsid w:val="00482C49"/>
    <w:rsid w:val="00482F82"/>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75DD"/>
    <w:rsid w:val="004A7E34"/>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4609"/>
    <w:rsid w:val="004E46A9"/>
    <w:rsid w:val="004E4B49"/>
    <w:rsid w:val="004E6217"/>
    <w:rsid w:val="004E629C"/>
    <w:rsid w:val="004E6C01"/>
    <w:rsid w:val="004E78BC"/>
    <w:rsid w:val="004F0B16"/>
    <w:rsid w:val="004F132E"/>
    <w:rsid w:val="004F1420"/>
    <w:rsid w:val="004F1595"/>
    <w:rsid w:val="004F2555"/>
    <w:rsid w:val="004F295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7CF3"/>
    <w:rsid w:val="005203CE"/>
    <w:rsid w:val="005212F9"/>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415CE"/>
    <w:rsid w:val="00541709"/>
    <w:rsid w:val="00542721"/>
    <w:rsid w:val="005436E7"/>
    <w:rsid w:val="00543D43"/>
    <w:rsid w:val="005445CA"/>
    <w:rsid w:val="00545A2A"/>
    <w:rsid w:val="00545ADC"/>
    <w:rsid w:val="00545BAE"/>
    <w:rsid w:val="00546180"/>
    <w:rsid w:val="005464FA"/>
    <w:rsid w:val="0054694A"/>
    <w:rsid w:val="0054738E"/>
    <w:rsid w:val="0054741E"/>
    <w:rsid w:val="005477E0"/>
    <w:rsid w:val="00551313"/>
    <w:rsid w:val="00551CA1"/>
    <w:rsid w:val="005520D7"/>
    <w:rsid w:val="005524BC"/>
    <w:rsid w:val="00552FD7"/>
    <w:rsid w:val="0055317B"/>
    <w:rsid w:val="00553386"/>
    <w:rsid w:val="005536D9"/>
    <w:rsid w:val="0055409A"/>
    <w:rsid w:val="00554CBF"/>
    <w:rsid w:val="00555AEF"/>
    <w:rsid w:val="00556F90"/>
    <w:rsid w:val="00557664"/>
    <w:rsid w:val="005577CD"/>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4F57"/>
    <w:rsid w:val="00585E18"/>
    <w:rsid w:val="00586610"/>
    <w:rsid w:val="0058669B"/>
    <w:rsid w:val="00586CF5"/>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C0E"/>
    <w:rsid w:val="005D5628"/>
    <w:rsid w:val="005D5C74"/>
    <w:rsid w:val="005D69AB"/>
    <w:rsid w:val="005D6B59"/>
    <w:rsid w:val="005E19CB"/>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0ABE"/>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EC1"/>
    <w:rsid w:val="00642BA6"/>
    <w:rsid w:val="00643D09"/>
    <w:rsid w:val="006443D3"/>
    <w:rsid w:val="006449BB"/>
    <w:rsid w:val="00644CC0"/>
    <w:rsid w:val="00644FC1"/>
    <w:rsid w:val="00645344"/>
    <w:rsid w:val="006453F8"/>
    <w:rsid w:val="006465F2"/>
    <w:rsid w:val="0064678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16E"/>
    <w:rsid w:val="0068058D"/>
    <w:rsid w:val="0068118E"/>
    <w:rsid w:val="006812F8"/>
    <w:rsid w:val="006815CF"/>
    <w:rsid w:val="00681F9B"/>
    <w:rsid w:val="00682095"/>
    <w:rsid w:val="0068262B"/>
    <w:rsid w:val="006834CE"/>
    <w:rsid w:val="006840CC"/>
    <w:rsid w:val="00685250"/>
    <w:rsid w:val="00686655"/>
    <w:rsid w:val="00687058"/>
    <w:rsid w:val="00687B4F"/>
    <w:rsid w:val="00687DAF"/>
    <w:rsid w:val="0069060B"/>
    <w:rsid w:val="00690780"/>
    <w:rsid w:val="0069096A"/>
    <w:rsid w:val="00690F74"/>
    <w:rsid w:val="00691155"/>
    <w:rsid w:val="00691500"/>
    <w:rsid w:val="00691E2B"/>
    <w:rsid w:val="0069299A"/>
    <w:rsid w:val="00693A19"/>
    <w:rsid w:val="006940BB"/>
    <w:rsid w:val="00694301"/>
    <w:rsid w:val="00694771"/>
    <w:rsid w:val="00694EBB"/>
    <w:rsid w:val="00694F53"/>
    <w:rsid w:val="006953E8"/>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89F"/>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B1"/>
    <w:rsid w:val="006C4938"/>
    <w:rsid w:val="006C49BD"/>
    <w:rsid w:val="006C5400"/>
    <w:rsid w:val="006C66AA"/>
    <w:rsid w:val="006C6ED0"/>
    <w:rsid w:val="006C78AA"/>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2161"/>
    <w:rsid w:val="006E274D"/>
    <w:rsid w:val="006E423E"/>
    <w:rsid w:val="006E465B"/>
    <w:rsid w:val="006E4ADA"/>
    <w:rsid w:val="006E6782"/>
    <w:rsid w:val="006E6835"/>
    <w:rsid w:val="006E7458"/>
    <w:rsid w:val="006F063C"/>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67EB"/>
    <w:rsid w:val="007179D1"/>
    <w:rsid w:val="007212E3"/>
    <w:rsid w:val="007213F1"/>
    <w:rsid w:val="00721B62"/>
    <w:rsid w:val="00721F34"/>
    <w:rsid w:val="00722309"/>
    <w:rsid w:val="00722A7E"/>
    <w:rsid w:val="007244F1"/>
    <w:rsid w:val="007254B7"/>
    <w:rsid w:val="007258A3"/>
    <w:rsid w:val="00726438"/>
    <w:rsid w:val="00726941"/>
    <w:rsid w:val="00727589"/>
    <w:rsid w:val="00730321"/>
    <w:rsid w:val="00730431"/>
    <w:rsid w:val="0073142C"/>
    <w:rsid w:val="00731657"/>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9EA"/>
    <w:rsid w:val="00747A0D"/>
    <w:rsid w:val="00750F37"/>
    <w:rsid w:val="00751AEA"/>
    <w:rsid w:val="00752554"/>
    <w:rsid w:val="0075345D"/>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80B5A"/>
    <w:rsid w:val="00780C89"/>
    <w:rsid w:val="0078114A"/>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3CA"/>
    <w:rsid w:val="007A64F9"/>
    <w:rsid w:val="007A651D"/>
    <w:rsid w:val="007A6BE3"/>
    <w:rsid w:val="007A74CC"/>
    <w:rsid w:val="007A7F1E"/>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63F7"/>
    <w:rsid w:val="007C721F"/>
    <w:rsid w:val="007C7778"/>
    <w:rsid w:val="007C7B00"/>
    <w:rsid w:val="007D0000"/>
    <w:rsid w:val="007D22FB"/>
    <w:rsid w:val="007D2CD9"/>
    <w:rsid w:val="007D3C2D"/>
    <w:rsid w:val="007D5108"/>
    <w:rsid w:val="007D63B5"/>
    <w:rsid w:val="007D7C63"/>
    <w:rsid w:val="007D7F6F"/>
    <w:rsid w:val="007E0572"/>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687"/>
    <w:rsid w:val="007F5A2D"/>
    <w:rsid w:val="007F758E"/>
    <w:rsid w:val="007F7BEC"/>
    <w:rsid w:val="00800186"/>
    <w:rsid w:val="008008D1"/>
    <w:rsid w:val="00801011"/>
    <w:rsid w:val="00801199"/>
    <w:rsid w:val="008013A1"/>
    <w:rsid w:val="008026DA"/>
    <w:rsid w:val="0080320A"/>
    <w:rsid w:val="00803453"/>
    <w:rsid w:val="0080423A"/>
    <w:rsid w:val="008045D3"/>
    <w:rsid w:val="00804F41"/>
    <w:rsid w:val="008059F8"/>
    <w:rsid w:val="00805A8B"/>
    <w:rsid w:val="008066AD"/>
    <w:rsid w:val="00806A95"/>
    <w:rsid w:val="008075AB"/>
    <w:rsid w:val="008076D6"/>
    <w:rsid w:val="00807796"/>
    <w:rsid w:val="00807911"/>
    <w:rsid w:val="00807FA4"/>
    <w:rsid w:val="0081042B"/>
    <w:rsid w:val="0081102D"/>
    <w:rsid w:val="008117F1"/>
    <w:rsid w:val="00811A31"/>
    <w:rsid w:val="00811E64"/>
    <w:rsid w:val="00812B29"/>
    <w:rsid w:val="00813B78"/>
    <w:rsid w:val="008146F8"/>
    <w:rsid w:val="008159C9"/>
    <w:rsid w:val="008161AB"/>
    <w:rsid w:val="00817387"/>
    <w:rsid w:val="00817F70"/>
    <w:rsid w:val="00820E15"/>
    <w:rsid w:val="00821D81"/>
    <w:rsid w:val="00822B1C"/>
    <w:rsid w:val="00822D69"/>
    <w:rsid w:val="0082323B"/>
    <w:rsid w:val="008233BF"/>
    <w:rsid w:val="00823C0A"/>
    <w:rsid w:val="00824E00"/>
    <w:rsid w:val="008253FA"/>
    <w:rsid w:val="00825422"/>
    <w:rsid w:val="00825C30"/>
    <w:rsid w:val="008260DD"/>
    <w:rsid w:val="00827311"/>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834"/>
    <w:rsid w:val="00877D72"/>
    <w:rsid w:val="00877F04"/>
    <w:rsid w:val="008807AB"/>
    <w:rsid w:val="008817CA"/>
    <w:rsid w:val="00881ABF"/>
    <w:rsid w:val="00881B6A"/>
    <w:rsid w:val="008831E6"/>
    <w:rsid w:val="00883CA6"/>
    <w:rsid w:val="008852A2"/>
    <w:rsid w:val="008855A4"/>
    <w:rsid w:val="00885A35"/>
    <w:rsid w:val="00885E3A"/>
    <w:rsid w:val="00886693"/>
    <w:rsid w:val="00886969"/>
    <w:rsid w:val="00886BC4"/>
    <w:rsid w:val="00886CD9"/>
    <w:rsid w:val="00890B41"/>
    <w:rsid w:val="00890F77"/>
    <w:rsid w:val="00892317"/>
    <w:rsid w:val="008929F8"/>
    <w:rsid w:val="00893B86"/>
    <w:rsid w:val="00894215"/>
    <w:rsid w:val="00894574"/>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78D2"/>
    <w:rsid w:val="008B7944"/>
    <w:rsid w:val="008C3A8C"/>
    <w:rsid w:val="008C3BF8"/>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4CD3"/>
    <w:rsid w:val="008E533B"/>
    <w:rsid w:val="008E5530"/>
    <w:rsid w:val="008E6A6C"/>
    <w:rsid w:val="008E6F7C"/>
    <w:rsid w:val="008E725B"/>
    <w:rsid w:val="008F0070"/>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3B0"/>
    <w:rsid w:val="008F686A"/>
    <w:rsid w:val="008F6AF7"/>
    <w:rsid w:val="008F6B15"/>
    <w:rsid w:val="008F7950"/>
    <w:rsid w:val="008F7FC2"/>
    <w:rsid w:val="009012B0"/>
    <w:rsid w:val="0090240B"/>
    <w:rsid w:val="009024B6"/>
    <w:rsid w:val="00902AC7"/>
    <w:rsid w:val="009036C0"/>
    <w:rsid w:val="00903886"/>
    <w:rsid w:val="00903B71"/>
    <w:rsid w:val="00903C2F"/>
    <w:rsid w:val="00903CC6"/>
    <w:rsid w:val="00903E54"/>
    <w:rsid w:val="009040BD"/>
    <w:rsid w:val="009049CE"/>
    <w:rsid w:val="00904C5D"/>
    <w:rsid w:val="009059EB"/>
    <w:rsid w:val="00905E18"/>
    <w:rsid w:val="009061EF"/>
    <w:rsid w:val="00906CD4"/>
    <w:rsid w:val="00910147"/>
    <w:rsid w:val="009108B0"/>
    <w:rsid w:val="00911753"/>
    <w:rsid w:val="00911A82"/>
    <w:rsid w:val="00911E97"/>
    <w:rsid w:val="009122F3"/>
    <w:rsid w:val="00912B0E"/>
    <w:rsid w:val="00912FBF"/>
    <w:rsid w:val="00913095"/>
    <w:rsid w:val="00914368"/>
    <w:rsid w:val="0091461C"/>
    <w:rsid w:val="0091597B"/>
    <w:rsid w:val="00915ECD"/>
    <w:rsid w:val="009163BB"/>
    <w:rsid w:val="00916799"/>
    <w:rsid w:val="00916F8E"/>
    <w:rsid w:val="00920D15"/>
    <w:rsid w:val="00920E23"/>
    <w:rsid w:val="00921764"/>
    <w:rsid w:val="00921F50"/>
    <w:rsid w:val="009226E1"/>
    <w:rsid w:val="0092379C"/>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4028"/>
    <w:rsid w:val="0093408A"/>
    <w:rsid w:val="00934DE1"/>
    <w:rsid w:val="00934DEE"/>
    <w:rsid w:val="00935813"/>
    <w:rsid w:val="009362CB"/>
    <w:rsid w:val="0094001B"/>
    <w:rsid w:val="0094003E"/>
    <w:rsid w:val="00941214"/>
    <w:rsid w:val="0094130A"/>
    <w:rsid w:val="00941A84"/>
    <w:rsid w:val="00941DF1"/>
    <w:rsid w:val="009420C8"/>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4D53"/>
    <w:rsid w:val="00954EBB"/>
    <w:rsid w:val="009553B2"/>
    <w:rsid w:val="00955BFB"/>
    <w:rsid w:val="00956109"/>
    <w:rsid w:val="0095793F"/>
    <w:rsid w:val="009600C4"/>
    <w:rsid w:val="009601E6"/>
    <w:rsid w:val="0096030C"/>
    <w:rsid w:val="0096040C"/>
    <w:rsid w:val="00960481"/>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2CEE"/>
    <w:rsid w:val="009736A2"/>
    <w:rsid w:val="00973AB1"/>
    <w:rsid w:val="009746FB"/>
    <w:rsid w:val="00974CA3"/>
    <w:rsid w:val="009753C7"/>
    <w:rsid w:val="0097566C"/>
    <w:rsid w:val="00975C51"/>
    <w:rsid w:val="00976615"/>
    <w:rsid w:val="00977122"/>
    <w:rsid w:val="00977586"/>
    <w:rsid w:val="00977A19"/>
    <w:rsid w:val="00977C89"/>
    <w:rsid w:val="00980CDF"/>
    <w:rsid w:val="009811D4"/>
    <w:rsid w:val="00983E8F"/>
    <w:rsid w:val="00984303"/>
    <w:rsid w:val="0098447D"/>
    <w:rsid w:val="00985367"/>
    <w:rsid w:val="0098567F"/>
    <w:rsid w:val="00985F6F"/>
    <w:rsid w:val="0098720F"/>
    <w:rsid w:val="0099203C"/>
    <w:rsid w:val="0099259F"/>
    <w:rsid w:val="009934EF"/>
    <w:rsid w:val="00993874"/>
    <w:rsid w:val="00993D19"/>
    <w:rsid w:val="00993D3B"/>
    <w:rsid w:val="009951BA"/>
    <w:rsid w:val="00996661"/>
    <w:rsid w:val="009975DA"/>
    <w:rsid w:val="009977D0"/>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CCD"/>
    <w:rsid w:val="009B2D93"/>
    <w:rsid w:val="009B32FE"/>
    <w:rsid w:val="009B3F4A"/>
    <w:rsid w:val="009B435D"/>
    <w:rsid w:val="009B4544"/>
    <w:rsid w:val="009B5275"/>
    <w:rsid w:val="009B6667"/>
    <w:rsid w:val="009B6737"/>
    <w:rsid w:val="009C027C"/>
    <w:rsid w:val="009C054C"/>
    <w:rsid w:val="009C0609"/>
    <w:rsid w:val="009C0E41"/>
    <w:rsid w:val="009C1870"/>
    <w:rsid w:val="009C1C67"/>
    <w:rsid w:val="009C288B"/>
    <w:rsid w:val="009C34C9"/>
    <w:rsid w:val="009C3985"/>
    <w:rsid w:val="009C39D8"/>
    <w:rsid w:val="009C40F5"/>
    <w:rsid w:val="009C4322"/>
    <w:rsid w:val="009C4692"/>
    <w:rsid w:val="009C480E"/>
    <w:rsid w:val="009C6EAA"/>
    <w:rsid w:val="009D0EDA"/>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54DA"/>
    <w:rsid w:val="009E55F4"/>
    <w:rsid w:val="009E5AE0"/>
    <w:rsid w:val="009E5C47"/>
    <w:rsid w:val="009E60F6"/>
    <w:rsid w:val="009E617E"/>
    <w:rsid w:val="009E6DAC"/>
    <w:rsid w:val="009E6E1C"/>
    <w:rsid w:val="009F0EBC"/>
    <w:rsid w:val="009F25EF"/>
    <w:rsid w:val="009F2CF9"/>
    <w:rsid w:val="009F3103"/>
    <w:rsid w:val="009F3268"/>
    <w:rsid w:val="009F3B3D"/>
    <w:rsid w:val="009F4558"/>
    <w:rsid w:val="009F4654"/>
    <w:rsid w:val="009F4D0F"/>
    <w:rsid w:val="009F56DE"/>
    <w:rsid w:val="009F5B74"/>
    <w:rsid w:val="009F5FB4"/>
    <w:rsid w:val="009F7607"/>
    <w:rsid w:val="009F7D9D"/>
    <w:rsid w:val="00A01C25"/>
    <w:rsid w:val="00A02127"/>
    <w:rsid w:val="00A0264E"/>
    <w:rsid w:val="00A02ED6"/>
    <w:rsid w:val="00A03145"/>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AB"/>
    <w:rsid w:val="00A41CC2"/>
    <w:rsid w:val="00A421D0"/>
    <w:rsid w:val="00A422F3"/>
    <w:rsid w:val="00A449A4"/>
    <w:rsid w:val="00A45C69"/>
    <w:rsid w:val="00A45D22"/>
    <w:rsid w:val="00A460BA"/>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4C0"/>
    <w:rsid w:val="00A62AA3"/>
    <w:rsid w:val="00A630DD"/>
    <w:rsid w:val="00A6324D"/>
    <w:rsid w:val="00A632C3"/>
    <w:rsid w:val="00A63D4C"/>
    <w:rsid w:val="00A64303"/>
    <w:rsid w:val="00A6481F"/>
    <w:rsid w:val="00A6519B"/>
    <w:rsid w:val="00A6608F"/>
    <w:rsid w:val="00A676AF"/>
    <w:rsid w:val="00A70B11"/>
    <w:rsid w:val="00A70BF4"/>
    <w:rsid w:val="00A711FA"/>
    <w:rsid w:val="00A716C3"/>
    <w:rsid w:val="00A72265"/>
    <w:rsid w:val="00A72325"/>
    <w:rsid w:val="00A744B1"/>
    <w:rsid w:val="00A74555"/>
    <w:rsid w:val="00A74790"/>
    <w:rsid w:val="00A754FD"/>
    <w:rsid w:val="00A75560"/>
    <w:rsid w:val="00A755E2"/>
    <w:rsid w:val="00A76D32"/>
    <w:rsid w:val="00A770F1"/>
    <w:rsid w:val="00A777F2"/>
    <w:rsid w:val="00A77CCB"/>
    <w:rsid w:val="00A77E51"/>
    <w:rsid w:val="00A80B6B"/>
    <w:rsid w:val="00A80DC0"/>
    <w:rsid w:val="00A812C2"/>
    <w:rsid w:val="00A81638"/>
    <w:rsid w:val="00A81A20"/>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19F5"/>
    <w:rsid w:val="00AC1F38"/>
    <w:rsid w:val="00AC2AA6"/>
    <w:rsid w:val="00AC3983"/>
    <w:rsid w:val="00AC446E"/>
    <w:rsid w:val="00AC5CDE"/>
    <w:rsid w:val="00AC60C8"/>
    <w:rsid w:val="00AC708B"/>
    <w:rsid w:val="00AC733E"/>
    <w:rsid w:val="00AC790F"/>
    <w:rsid w:val="00AD056D"/>
    <w:rsid w:val="00AD0A69"/>
    <w:rsid w:val="00AD1B10"/>
    <w:rsid w:val="00AD20AD"/>
    <w:rsid w:val="00AD2C6F"/>
    <w:rsid w:val="00AD3CC2"/>
    <w:rsid w:val="00AD3E3F"/>
    <w:rsid w:val="00AD4335"/>
    <w:rsid w:val="00AD51A9"/>
    <w:rsid w:val="00AD5B3C"/>
    <w:rsid w:val="00AD6423"/>
    <w:rsid w:val="00AD73C1"/>
    <w:rsid w:val="00AD7842"/>
    <w:rsid w:val="00AD7937"/>
    <w:rsid w:val="00AD7D8B"/>
    <w:rsid w:val="00AE017F"/>
    <w:rsid w:val="00AE0DB0"/>
    <w:rsid w:val="00AE1BC3"/>
    <w:rsid w:val="00AE2389"/>
    <w:rsid w:val="00AE2B4C"/>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FE3"/>
    <w:rsid w:val="00B1705C"/>
    <w:rsid w:val="00B171C4"/>
    <w:rsid w:val="00B177DD"/>
    <w:rsid w:val="00B20443"/>
    <w:rsid w:val="00B224F2"/>
    <w:rsid w:val="00B22C3B"/>
    <w:rsid w:val="00B23705"/>
    <w:rsid w:val="00B23BF2"/>
    <w:rsid w:val="00B24078"/>
    <w:rsid w:val="00B240B4"/>
    <w:rsid w:val="00B243F2"/>
    <w:rsid w:val="00B24513"/>
    <w:rsid w:val="00B24D28"/>
    <w:rsid w:val="00B254F5"/>
    <w:rsid w:val="00B25E4A"/>
    <w:rsid w:val="00B261DD"/>
    <w:rsid w:val="00B270D8"/>
    <w:rsid w:val="00B27114"/>
    <w:rsid w:val="00B272CC"/>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9AA"/>
    <w:rsid w:val="00B840E3"/>
    <w:rsid w:val="00B8605A"/>
    <w:rsid w:val="00B86088"/>
    <w:rsid w:val="00B8641C"/>
    <w:rsid w:val="00B86746"/>
    <w:rsid w:val="00B86B55"/>
    <w:rsid w:val="00B877CC"/>
    <w:rsid w:val="00B879CB"/>
    <w:rsid w:val="00B87EDF"/>
    <w:rsid w:val="00B908F5"/>
    <w:rsid w:val="00B90EDB"/>
    <w:rsid w:val="00B92014"/>
    <w:rsid w:val="00B9250E"/>
    <w:rsid w:val="00B925F8"/>
    <w:rsid w:val="00B9288F"/>
    <w:rsid w:val="00B93463"/>
    <w:rsid w:val="00B93689"/>
    <w:rsid w:val="00B94B0F"/>
    <w:rsid w:val="00B94BB3"/>
    <w:rsid w:val="00B9535C"/>
    <w:rsid w:val="00B95964"/>
    <w:rsid w:val="00B96509"/>
    <w:rsid w:val="00B96E71"/>
    <w:rsid w:val="00B9772D"/>
    <w:rsid w:val="00B97F0A"/>
    <w:rsid w:val="00BA0E40"/>
    <w:rsid w:val="00BA122F"/>
    <w:rsid w:val="00BA1849"/>
    <w:rsid w:val="00BA1993"/>
    <w:rsid w:val="00BA1E60"/>
    <w:rsid w:val="00BA1ED2"/>
    <w:rsid w:val="00BA2CC1"/>
    <w:rsid w:val="00BA35E4"/>
    <w:rsid w:val="00BA3C61"/>
    <w:rsid w:val="00BA4DF2"/>
    <w:rsid w:val="00BA4FF3"/>
    <w:rsid w:val="00BA5D2C"/>
    <w:rsid w:val="00BA6FE1"/>
    <w:rsid w:val="00BA7246"/>
    <w:rsid w:val="00BA7F0D"/>
    <w:rsid w:val="00BB0856"/>
    <w:rsid w:val="00BB1045"/>
    <w:rsid w:val="00BB134C"/>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1344"/>
    <w:rsid w:val="00BD14A3"/>
    <w:rsid w:val="00BD2122"/>
    <w:rsid w:val="00BD24C9"/>
    <w:rsid w:val="00BD3C3B"/>
    <w:rsid w:val="00BD431B"/>
    <w:rsid w:val="00BD4C58"/>
    <w:rsid w:val="00BD4E5C"/>
    <w:rsid w:val="00BD646F"/>
    <w:rsid w:val="00BD6A77"/>
    <w:rsid w:val="00BD6B17"/>
    <w:rsid w:val="00BE0999"/>
    <w:rsid w:val="00BE0C8E"/>
    <w:rsid w:val="00BE0EF3"/>
    <w:rsid w:val="00BE1399"/>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F0769"/>
    <w:rsid w:val="00BF1F18"/>
    <w:rsid w:val="00BF2241"/>
    <w:rsid w:val="00BF3C2F"/>
    <w:rsid w:val="00BF4421"/>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AA0"/>
    <w:rsid w:val="00C14CB4"/>
    <w:rsid w:val="00C1532A"/>
    <w:rsid w:val="00C15F65"/>
    <w:rsid w:val="00C163D4"/>
    <w:rsid w:val="00C172FF"/>
    <w:rsid w:val="00C2049A"/>
    <w:rsid w:val="00C206D7"/>
    <w:rsid w:val="00C20A8F"/>
    <w:rsid w:val="00C21D61"/>
    <w:rsid w:val="00C225DB"/>
    <w:rsid w:val="00C226C5"/>
    <w:rsid w:val="00C23755"/>
    <w:rsid w:val="00C2376C"/>
    <w:rsid w:val="00C23B19"/>
    <w:rsid w:val="00C2400B"/>
    <w:rsid w:val="00C240C2"/>
    <w:rsid w:val="00C247D9"/>
    <w:rsid w:val="00C252D8"/>
    <w:rsid w:val="00C261C8"/>
    <w:rsid w:val="00C26F39"/>
    <w:rsid w:val="00C3014B"/>
    <w:rsid w:val="00C30688"/>
    <w:rsid w:val="00C30F16"/>
    <w:rsid w:val="00C32014"/>
    <w:rsid w:val="00C32114"/>
    <w:rsid w:val="00C321EB"/>
    <w:rsid w:val="00C32D04"/>
    <w:rsid w:val="00C335D2"/>
    <w:rsid w:val="00C34321"/>
    <w:rsid w:val="00C347EF"/>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61C1"/>
    <w:rsid w:val="00C766A4"/>
    <w:rsid w:val="00C76CFC"/>
    <w:rsid w:val="00C77F34"/>
    <w:rsid w:val="00C803CF"/>
    <w:rsid w:val="00C80ED4"/>
    <w:rsid w:val="00C81CF9"/>
    <w:rsid w:val="00C8230A"/>
    <w:rsid w:val="00C829AC"/>
    <w:rsid w:val="00C83458"/>
    <w:rsid w:val="00C83DFB"/>
    <w:rsid w:val="00C83E56"/>
    <w:rsid w:val="00C84B5E"/>
    <w:rsid w:val="00C850FA"/>
    <w:rsid w:val="00C859DC"/>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6C10"/>
    <w:rsid w:val="00C97A39"/>
    <w:rsid w:val="00C97A48"/>
    <w:rsid w:val="00CA09B5"/>
    <w:rsid w:val="00CA134D"/>
    <w:rsid w:val="00CA146D"/>
    <w:rsid w:val="00CA16CB"/>
    <w:rsid w:val="00CA1752"/>
    <w:rsid w:val="00CA1C79"/>
    <w:rsid w:val="00CA2260"/>
    <w:rsid w:val="00CA2FA2"/>
    <w:rsid w:val="00CA327C"/>
    <w:rsid w:val="00CA347B"/>
    <w:rsid w:val="00CA40E2"/>
    <w:rsid w:val="00CA4250"/>
    <w:rsid w:val="00CA4A42"/>
    <w:rsid w:val="00CA4C50"/>
    <w:rsid w:val="00CA51BA"/>
    <w:rsid w:val="00CA54F6"/>
    <w:rsid w:val="00CA585B"/>
    <w:rsid w:val="00CA5C81"/>
    <w:rsid w:val="00CA5CB5"/>
    <w:rsid w:val="00CA5E99"/>
    <w:rsid w:val="00CA67A7"/>
    <w:rsid w:val="00CA6DFB"/>
    <w:rsid w:val="00CA7885"/>
    <w:rsid w:val="00CA7CC7"/>
    <w:rsid w:val="00CB171D"/>
    <w:rsid w:val="00CB1B29"/>
    <w:rsid w:val="00CB1E67"/>
    <w:rsid w:val="00CB222B"/>
    <w:rsid w:val="00CB4793"/>
    <w:rsid w:val="00CB4819"/>
    <w:rsid w:val="00CB4EA2"/>
    <w:rsid w:val="00CB531D"/>
    <w:rsid w:val="00CB581A"/>
    <w:rsid w:val="00CB5AD5"/>
    <w:rsid w:val="00CB5B94"/>
    <w:rsid w:val="00CB6B45"/>
    <w:rsid w:val="00CB6C72"/>
    <w:rsid w:val="00CB701C"/>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16F"/>
    <w:rsid w:val="00CC62AB"/>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44A"/>
    <w:rsid w:val="00CD4BD5"/>
    <w:rsid w:val="00CD56AE"/>
    <w:rsid w:val="00CD5B3E"/>
    <w:rsid w:val="00CD684D"/>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707D"/>
    <w:rsid w:val="00D071D8"/>
    <w:rsid w:val="00D076BA"/>
    <w:rsid w:val="00D07EBE"/>
    <w:rsid w:val="00D10D64"/>
    <w:rsid w:val="00D10EF7"/>
    <w:rsid w:val="00D114F8"/>
    <w:rsid w:val="00D11584"/>
    <w:rsid w:val="00D11856"/>
    <w:rsid w:val="00D12D9E"/>
    <w:rsid w:val="00D12ECA"/>
    <w:rsid w:val="00D1367A"/>
    <w:rsid w:val="00D13EC1"/>
    <w:rsid w:val="00D14079"/>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D9A"/>
    <w:rsid w:val="00D2454D"/>
    <w:rsid w:val="00D24861"/>
    <w:rsid w:val="00D2529E"/>
    <w:rsid w:val="00D26682"/>
    <w:rsid w:val="00D26E9D"/>
    <w:rsid w:val="00D2727A"/>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5548"/>
    <w:rsid w:val="00D77A7F"/>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21A9"/>
    <w:rsid w:val="00D9221C"/>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50"/>
    <w:rsid w:val="00DB4082"/>
    <w:rsid w:val="00DB4387"/>
    <w:rsid w:val="00DB4A9E"/>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4CF"/>
    <w:rsid w:val="00DC4549"/>
    <w:rsid w:val="00DC50B6"/>
    <w:rsid w:val="00DC5180"/>
    <w:rsid w:val="00DC5931"/>
    <w:rsid w:val="00DC6087"/>
    <w:rsid w:val="00DC6B83"/>
    <w:rsid w:val="00DD0344"/>
    <w:rsid w:val="00DD04A2"/>
    <w:rsid w:val="00DD050E"/>
    <w:rsid w:val="00DD1AAC"/>
    <w:rsid w:val="00DD1EA4"/>
    <w:rsid w:val="00DD1FE2"/>
    <w:rsid w:val="00DD24CD"/>
    <w:rsid w:val="00DD291B"/>
    <w:rsid w:val="00DD34BB"/>
    <w:rsid w:val="00DD420E"/>
    <w:rsid w:val="00DD4AB1"/>
    <w:rsid w:val="00DD4EC8"/>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F011D"/>
    <w:rsid w:val="00DF20C1"/>
    <w:rsid w:val="00DF39DE"/>
    <w:rsid w:val="00DF46AC"/>
    <w:rsid w:val="00DF46FA"/>
    <w:rsid w:val="00DF4964"/>
    <w:rsid w:val="00DF6E07"/>
    <w:rsid w:val="00DF7588"/>
    <w:rsid w:val="00DF7A1D"/>
    <w:rsid w:val="00DF7AAC"/>
    <w:rsid w:val="00DF7F82"/>
    <w:rsid w:val="00E00023"/>
    <w:rsid w:val="00E00500"/>
    <w:rsid w:val="00E0055A"/>
    <w:rsid w:val="00E00A95"/>
    <w:rsid w:val="00E02157"/>
    <w:rsid w:val="00E033EA"/>
    <w:rsid w:val="00E052AA"/>
    <w:rsid w:val="00E05631"/>
    <w:rsid w:val="00E06DE3"/>
    <w:rsid w:val="00E06F3E"/>
    <w:rsid w:val="00E07822"/>
    <w:rsid w:val="00E07880"/>
    <w:rsid w:val="00E1049D"/>
    <w:rsid w:val="00E107BF"/>
    <w:rsid w:val="00E111C0"/>
    <w:rsid w:val="00E11B2D"/>
    <w:rsid w:val="00E12D38"/>
    <w:rsid w:val="00E13479"/>
    <w:rsid w:val="00E13CA8"/>
    <w:rsid w:val="00E145B9"/>
    <w:rsid w:val="00E146D2"/>
    <w:rsid w:val="00E153CB"/>
    <w:rsid w:val="00E15C7A"/>
    <w:rsid w:val="00E15DFA"/>
    <w:rsid w:val="00E165B6"/>
    <w:rsid w:val="00E166DD"/>
    <w:rsid w:val="00E16FB5"/>
    <w:rsid w:val="00E175AA"/>
    <w:rsid w:val="00E2087E"/>
    <w:rsid w:val="00E20BD0"/>
    <w:rsid w:val="00E20DAE"/>
    <w:rsid w:val="00E21699"/>
    <w:rsid w:val="00E21827"/>
    <w:rsid w:val="00E223AC"/>
    <w:rsid w:val="00E236FF"/>
    <w:rsid w:val="00E2380D"/>
    <w:rsid w:val="00E25ECE"/>
    <w:rsid w:val="00E25FA1"/>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70A6"/>
    <w:rsid w:val="00E4011A"/>
    <w:rsid w:val="00E4016E"/>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B5"/>
    <w:rsid w:val="00E57A1D"/>
    <w:rsid w:val="00E57F20"/>
    <w:rsid w:val="00E60DA0"/>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476"/>
    <w:rsid w:val="00E77A97"/>
    <w:rsid w:val="00E82142"/>
    <w:rsid w:val="00E8239C"/>
    <w:rsid w:val="00E8293D"/>
    <w:rsid w:val="00E82F3C"/>
    <w:rsid w:val="00E84B55"/>
    <w:rsid w:val="00E85110"/>
    <w:rsid w:val="00E85889"/>
    <w:rsid w:val="00E85F30"/>
    <w:rsid w:val="00E865A9"/>
    <w:rsid w:val="00E872CD"/>
    <w:rsid w:val="00E87359"/>
    <w:rsid w:val="00E8767B"/>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91A"/>
    <w:rsid w:val="00EF4DBE"/>
    <w:rsid w:val="00EF525D"/>
    <w:rsid w:val="00EF5695"/>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28EC"/>
    <w:rsid w:val="00F02B45"/>
    <w:rsid w:val="00F033CC"/>
    <w:rsid w:val="00F03916"/>
    <w:rsid w:val="00F03A94"/>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D6D"/>
    <w:rsid w:val="00F15F76"/>
    <w:rsid w:val="00F16116"/>
    <w:rsid w:val="00F163F0"/>
    <w:rsid w:val="00F16F51"/>
    <w:rsid w:val="00F17991"/>
    <w:rsid w:val="00F2146C"/>
    <w:rsid w:val="00F22B0E"/>
    <w:rsid w:val="00F22DEF"/>
    <w:rsid w:val="00F2350D"/>
    <w:rsid w:val="00F23579"/>
    <w:rsid w:val="00F25205"/>
    <w:rsid w:val="00F25B8D"/>
    <w:rsid w:val="00F2682E"/>
    <w:rsid w:val="00F26CFE"/>
    <w:rsid w:val="00F271BF"/>
    <w:rsid w:val="00F27797"/>
    <w:rsid w:val="00F2798F"/>
    <w:rsid w:val="00F27C19"/>
    <w:rsid w:val="00F30564"/>
    <w:rsid w:val="00F3127B"/>
    <w:rsid w:val="00F313FB"/>
    <w:rsid w:val="00F32110"/>
    <w:rsid w:val="00F3227F"/>
    <w:rsid w:val="00F322C2"/>
    <w:rsid w:val="00F325F4"/>
    <w:rsid w:val="00F334AC"/>
    <w:rsid w:val="00F33934"/>
    <w:rsid w:val="00F33D4B"/>
    <w:rsid w:val="00F344F2"/>
    <w:rsid w:val="00F34527"/>
    <w:rsid w:val="00F34AED"/>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E45"/>
    <w:rsid w:val="00F43FDA"/>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CFE"/>
    <w:rsid w:val="00F60050"/>
    <w:rsid w:val="00F6029A"/>
    <w:rsid w:val="00F60C07"/>
    <w:rsid w:val="00F60E13"/>
    <w:rsid w:val="00F60E8E"/>
    <w:rsid w:val="00F61303"/>
    <w:rsid w:val="00F61759"/>
    <w:rsid w:val="00F62A38"/>
    <w:rsid w:val="00F62C17"/>
    <w:rsid w:val="00F6349D"/>
    <w:rsid w:val="00F6367F"/>
    <w:rsid w:val="00F63F4B"/>
    <w:rsid w:val="00F64D1B"/>
    <w:rsid w:val="00F65FCA"/>
    <w:rsid w:val="00F6685E"/>
    <w:rsid w:val="00F67BD9"/>
    <w:rsid w:val="00F70782"/>
    <w:rsid w:val="00F70BAE"/>
    <w:rsid w:val="00F7223E"/>
    <w:rsid w:val="00F72902"/>
    <w:rsid w:val="00F7303B"/>
    <w:rsid w:val="00F73311"/>
    <w:rsid w:val="00F733FA"/>
    <w:rsid w:val="00F73CAF"/>
    <w:rsid w:val="00F74187"/>
    <w:rsid w:val="00F743BC"/>
    <w:rsid w:val="00F75883"/>
    <w:rsid w:val="00F76264"/>
    <w:rsid w:val="00F77114"/>
    <w:rsid w:val="00F80B98"/>
    <w:rsid w:val="00F820C3"/>
    <w:rsid w:val="00F8461D"/>
    <w:rsid w:val="00F8462C"/>
    <w:rsid w:val="00F84747"/>
    <w:rsid w:val="00F855CE"/>
    <w:rsid w:val="00F86012"/>
    <w:rsid w:val="00F86AB5"/>
    <w:rsid w:val="00F90EF7"/>
    <w:rsid w:val="00F919D7"/>
    <w:rsid w:val="00F91D60"/>
    <w:rsid w:val="00F921D5"/>
    <w:rsid w:val="00F92A73"/>
    <w:rsid w:val="00F92F40"/>
    <w:rsid w:val="00F93006"/>
    <w:rsid w:val="00F93367"/>
    <w:rsid w:val="00F93512"/>
    <w:rsid w:val="00F94465"/>
    <w:rsid w:val="00F94ED5"/>
    <w:rsid w:val="00F94EE2"/>
    <w:rsid w:val="00F95ED1"/>
    <w:rsid w:val="00F97180"/>
    <w:rsid w:val="00FA01E2"/>
    <w:rsid w:val="00FA0787"/>
    <w:rsid w:val="00FA149E"/>
    <w:rsid w:val="00FA15D3"/>
    <w:rsid w:val="00FA162E"/>
    <w:rsid w:val="00FA1A88"/>
    <w:rsid w:val="00FA31F5"/>
    <w:rsid w:val="00FA3C0B"/>
    <w:rsid w:val="00FA4AE1"/>
    <w:rsid w:val="00FA5152"/>
    <w:rsid w:val="00FA5296"/>
    <w:rsid w:val="00FA5BA8"/>
    <w:rsid w:val="00FA6384"/>
    <w:rsid w:val="00FA6FCA"/>
    <w:rsid w:val="00FA7161"/>
    <w:rsid w:val="00FA7402"/>
    <w:rsid w:val="00FA7A00"/>
    <w:rsid w:val="00FB02D9"/>
    <w:rsid w:val="00FB05AD"/>
    <w:rsid w:val="00FB0F29"/>
    <w:rsid w:val="00FB12F1"/>
    <w:rsid w:val="00FB1868"/>
    <w:rsid w:val="00FB2249"/>
    <w:rsid w:val="00FB2922"/>
    <w:rsid w:val="00FB2B97"/>
    <w:rsid w:val="00FB2EF3"/>
    <w:rsid w:val="00FB52A6"/>
    <w:rsid w:val="00FB54CE"/>
    <w:rsid w:val="00FB58EA"/>
    <w:rsid w:val="00FB6791"/>
    <w:rsid w:val="00FB6FC6"/>
    <w:rsid w:val="00FB7964"/>
    <w:rsid w:val="00FB7F7E"/>
    <w:rsid w:val="00FC1442"/>
    <w:rsid w:val="00FC187E"/>
    <w:rsid w:val="00FC19B1"/>
    <w:rsid w:val="00FC252E"/>
    <w:rsid w:val="00FC3707"/>
    <w:rsid w:val="00FC3A79"/>
    <w:rsid w:val="00FC3E6D"/>
    <w:rsid w:val="00FC4763"/>
    <w:rsid w:val="00FC4A97"/>
    <w:rsid w:val="00FC5989"/>
    <w:rsid w:val="00FC5D99"/>
    <w:rsid w:val="00FC5DDC"/>
    <w:rsid w:val="00FC5E3A"/>
    <w:rsid w:val="00FC6C00"/>
    <w:rsid w:val="00FC7987"/>
    <w:rsid w:val="00FC7A49"/>
    <w:rsid w:val="00FC7B97"/>
    <w:rsid w:val="00FC7C9C"/>
    <w:rsid w:val="00FC7FE5"/>
    <w:rsid w:val="00FD0923"/>
    <w:rsid w:val="00FD17DC"/>
    <w:rsid w:val="00FD2905"/>
    <w:rsid w:val="00FD2D55"/>
    <w:rsid w:val="00FD32BA"/>
    <w:rsid w:val="00FD38F0"/>
    <w:rsid w:val="00FD523A"/>
    <w:rsid w:val="00FD52F9"/>
    <w:rsid w:val="00FD5891"/>
    <w:rsid w:val="00FD5A3E"/>
    <w:rsid w:val="00FD69D1"/>
    <w:rsid w:val="00FD764F"/>
    <w:rsid w:val="00FD7C6A"/>
    <w:rsid w:val="00FE023B"/>
    <w:rsid w:val="00FE0D72"/>
    <w:rsid w:val="00FE15F3"/>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2.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customXml" Target="ink/ink1.xml"/><Relationship Id="rId14" Type="http://schemas.openxmlformats.org/officeDocument/2006/relationships/hyperlink" Target="http://www.3gpp.org/ftp/TSG_RAN/WG1_RL1/TSGR1_109-e/Docs/R1-22055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1T23:55:56.479"/>
    </inkml:context>
    <inkml:brush xml:id="br0">
      <inkml:brushProperty name="width" value="0.05" units="cm"/>
      <inkml:brushProperty name="height" value="0.05" units="cm"/>
      <inkml:brushProperty name="color" value="#AB008B"/>
    </inkml:brush>
  </inkml:definitions>
  <inkml:trace contextRef="#ctx0" brushRef="#br0">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11T23:55:46.404"/>
    </inkml:context>
    <inkml:brush xml:id="br0">
      <inkml:brushProperty name="width" value="0.05" units="cm"/>
      <inkml:brushProperty name="height" value="0.05" units="cm"/>
      <inkml:brushProperty name="color" value="#AB008B"/>
    </inkml:brush>
  </inkml:definitions>
  <inkml:trace contextRef="#ctx0" brushRef="#br0">974 0 24575,'1'1'0,"0"-1"0,0 1 0,0 0 0,1-1 0,-1 1 0,0 0 0,-1 0 0,1 0 0,0 0 0,0 0 0,0 0 0,0 0 0,-1 0 0,1 0 0,-1 0 0,1 0 0,-1 1 0,1-1 0,-1 0 0,1 0 0,-1 1 0,0 0 0,8 35 0,-7-34 0,6 49 0,-3 1 0,-5 104 0,-2-52 0,3-65-682,-10 73-1,7-95-6143</inkml:trace>
  <inkml:trace contextRef="#ctx0" brushRef="#br0" timeOffset="1049.3">990 346 24575,'-8'1'0,"-1"0"0,0 1 0,1 0 0,0 1 0,-1 0 0,-9 4 0,-25 8 0,-25-1 0,0-4 0,-88 2 0,-143-13 0,120-2 0,105-6-98,54 6-1169,6 0-5559</inkml:trace>
  <inkml:trace contextRef="#ctx0" brushRef="#br0" timeOffset="2778.9">165 197 24575,'-15'15'0,"-1"0"0,0 0 0,-1-2 0,-27 17 0,42-29 0,0 0 0,0 0 0,0 1 0,0-1 0,0 1 0,0-1 0,0 1 0,1-1 0,-1 1 0,1 0 0,-1 0 0,1 0 0,0 0 0,0 0 0,0 0 0,0 0 0,0 0 0,0 1 0,0-1 0,1 0 0,-1 1 0,1-1 0,-1 0 0,1 1 0,0-1 0,0 0 0,1 5 0,1 1 0,1 1 0,0-1 0,0 1 0,1-1 0,0 0 0,6 8 0,16 37 0,-22-44 40,0 0 0,0 0 0,1-1 0,0 0 0,1 1 0,0-1 0,9 9 0,-6-7-461,-1 1-1,0-1 1,8 16 0,-11-14-6405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1111</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3</cp:revision>
  <dcterms:created xsi:type="dcterms:W3CDTF">2023-08-11T23:56:00Z</dcterms:created>
  <dcterms:modified xsi:type="dcterms:W3CDTF">2023-08-11T23:57:00Z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